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深圳市与哈尔滨市对口合作2021年工作计划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为深入贯彻中共中央、国务院关于东北地区和东部部分省市对口合作指示精神，落实《深圳市与哈尔滨市对口合作实施方案》和两市第五次联席会议</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，持续</w:t>
      </w:r>
      <w:r>
        <w:rPr>
          <w:rFonts w:hint="eastAsia" w:ascii="仿宋_GB2312" w:hAnsi="仿宋_GB2312" w:eastAsia="仿宋_GB2312" w:cs="仿宋_GB2312"/>
          <w:sz w:val="32"/>
          <w:szCs w:val="32"/>
          <w:lang w:eastAsia="zh-CN"/>
        </w:rPr>
        <w:t>深入推进</w:t>
      </w:r>
      <w:r>
        <w:rPr>
          <w:rFonts w:hint="eastAsia" w:ascii="仿宋_GB2312" w:hAnsi="仿宋_GB2312" w:eastAsia="仿宋_GB2312" w:cs="仿宋_GB2312"/>
          <w:sz w:val="32"/>
          <w:szCs w:val="32"/>
        </w:rPr>
        <w:t>哈深合作，经两市沟通会商，制定以下年度工作计划。</w:t>
      </w:r>
    </w:p>
    <w:p>
      <w:pPr>
        <w:keepNext w:val="0"/>
        <w:keepLines w:val="0"/>
        <w:pageBreakBefore w:val="0"/>
        <w:widowControl w:val="0"/>
        <w:numPr>
          <w:ilvl w:val="0"/>
          <w:numId w:val="0"/>
        </w:numPr>
        <w:kinsoku/>
        <w:wordWrap/>
        <w:overflowPunct/>
        <w:topLinePunct w:val="0"/>
        <w:autoSpaceDE/>
        <w:autoSpaceDN/>
        <w:bidi w:val="0"/>
        <w:spacing w:line="560" w:lineRule="exact"/>
        <w:ind w:firstLine="624" w:firstLineChars="200"/>
        <w:jc w:val="both"/>
        <w:textAlignment w:val="auto"/>
        <w:rPr>
          <w:rFonts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工作目标</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巩固哈深合作阶段性成果</w:t>
      </w:r>
      <w:r>
        <w:rPr>
          <w:rFonts w:hint="eastAsia" w:ascii="仿宋_GB2312" w:hAnsi="仿宋_GB2312" w:eastAsia="仿宋_GB2312" w:cs="仿宋_GB2312"/>
          <w:sz w:val="32"/>
          <w:szCs w:val="32"/>
          <w:lang w:eastAsia="zh-CN"/>
        </w:rPr>
        <w:t>基础上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进一步建设完善两市</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、企业、研究机构和其他社会力量广泛参与的多层次、宽范围、广领域的</w:t>
      </w:r>
      <w:r>
        <w:rPr>
          <w:rFonts w:hint="eastAsia" w:ascii="仿宋_GB2312" w:hAnsi="仿宋_GB2312" w:eastAsia="仿宋_GB2312" w:cs="仿宋_GB2312"/>
          <w:sz w:val="32"/>
          <w:szCs w:val="32"/>
          <w:lang w:eastAsia="zh-CN"/>
        </w:rPr>
        <w:t>对口</w:t>
      </w:r>
      <w:r>
        <w:rPr>
          <w:rFonts w:hint="eastAsia" w:ascii="仿宋_GB2312" w:hAnsi="仿宋_GB2312" w:eastAsia="仿宋_GB2312" w:cs="仿宋_GB2312"/>
          <w:sz w:val="32"/>
          <w:szCs w:val="32"/>
        </w:rPr>
        <w:t>合作体系；依托场景化、常态化的培训机制，促进</w:t>
      </w:r>
      <w:r>
        <w:rPr>
          <w:rFonts w:hint="eastAsia" w:ascii="仿宋_GB2312" w:hAnsi="仿宋_GB2312" w:eastAsia="仿宋_GB2312" w:cs="仿宋_GB2312"/>
          <w:sz w:val="32"/>
          <w:szCs w:val="32"/>
          <w:lang w:eastAsia="zh-CN"/>
        </w:rPr>
        <w:t>哈尔滨市</w:t>
      </w:r>
      <w:r>
        <w:rPr>
          <w:rFonts w:hint="eastAsia" w:ascii="仿宋_GB2312" w:hAnsi="仿宋_GB2312" w:eastAsia="仿宋_GB2312" w:cs="仿宋_GB2312"/>
          <w:sz w:val="32"/>
          <w:szCs w:val="32"/>
        </w:rPr>
        <w:t>机关干部、企事业单位管理人员、专业技术人员转变思想观念，提升管理理念和市场意识；继续</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推广改革创新经验举措</w:t>
      </w:r>
      <w:r>
        <w:rPr>
          <w:rFonts w:hint="eastAsia" w:ascii="仿宋_GB2312" w:hAnsi="仿宋_GB2312" w:eastAsia="仿宋_GB2312" w:cs="仿宋_GB2312"/>
          <w:sz w:val="32"/>
          <w:szCs w:val="32"/>
          <w:lang w:eastAsia="zh-CN"/>
        </w:rPr>
        <w:t>方面互学互鉴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做大做强一批</w:t>
      </w:r>
      <w:r>
        <w:rPr>
          <w:rFonts w:hint="eastAsia" w:ascii="仿宋_GB2312" w:hAnsi="仿宋_GB2312" w:eastAsia="仿宋_GB2312" w:cs="仿宋_GB2312"/>
          <w:sz w:val="32"/>
          <w:szCs w:val="32"/>
        </w:rPr>
        <w:t>标志性跨区域合作项目；叫响擦亮“深哈园区”的品牌，更好发挥重大合作平台的引领示范效应。</w:t>
      </w:r>
    </w:p>
    <w:p>
      <w:pPr>
        <w:keepNext w:val="0"/>
        <w:keepLines w:val="0"/>
        <w:pageBreakBefore w:val="0"/>
        <w:widowControl w:val="0"/>
        <w:numPr>
          <w:ilvl w:val="0"/>
          <w:numId w:val="0"/>
        </w:numPr>
        <w:kinsoku/>
        <w:wordWrap/>
        <w:overflowPunct/>
        <w:topLinePunct w:val="0"/>
        <w:autoSpaceDE/>
        <w:autoSpaceDN/>
        <w:bidi w:val="0"/>
        <w:spacing w:line="560" w:lineRule="exact"/>
        <w:ind w:firstLine="624" w:firstLineChars="200"/>
        <w:jc w:val="both"/>
        <w:textAlignment w:val="auto"/>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工作任务及时间安排</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ascii="楷体_GB2312" w:hAnsi="楷体" w:eastAsia="楷体_GB2312" w:cs="楷体"/>
          <w:sz w:val="32"/>
          <w:szCs w:val="32"/>
        </w:rPr>
      </w:pPr>
      <w:r>
        <w:rPr>
          <w:rFonts w:hint="eastAsia" w:ascii="楷体_GB2312" w:hAnsi="楷体" w:eastAsia="楷体_GB2312" w:cs="楷体"/>
          <w:sz w:val="32"/>
          <w:szCs w:val="32"/>
        </w:rPr>
        <w:t>（一）</w:t>
      </w:r>
      <w:r>
        <w:rPr>
          <w:rFonts w:hint="eastAsia" w:ascii="楷体_GB2312" w:hAnsi="楷体" w:eastAsia="楷体_GB2312" w:cs="楷体"/>
          <w:sz w:val="32"/>
          <w:szCs w:val="32"/>
          <w:lang w:eastAsia="zh-CN"/>
        </w:rPr>
        <w:t>推广深圳</w:t>
      </w:r>
      <w:r>
        <w:rPr>
          <w:rFonts w:hint="eastAsia" w:ascii="楷体_GB2312" w:hAnsi="楷体" w:eastAsia="楷体_GB2312" w:cs="楷体"/>
          <w:sz w:val="32"/>
          <w:szCs w:val="32"/>
        </w:rPr>
        <w:t>体制机制创新的经验做法</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1.在组织</w:t>
      </w:r>
      <w:r>
        <w:rPr>
          <w:rFonts w:hint="eastAsia" w:ascii="仿宋_GB2312" w:hAnsi="仿宋_GB2312" w:eastAsia="仿宋_GB2312" w:cs="仿宋_GB2312"/>
          <w:b/>
          <w:bCs/>
          <w:sz w:val="32"/>
          <w:szCs w:val="32"/>
          <w:lang w:eastAsia="zh-CN"/>
        </w:rPr>
        <w:t>来</w:t>
      </w:r>
      <w:r>
        <w:rPr>
          <w:rFonts w:hint="eastAsia" w:ascii="仿宋_GB2312" w:hAnsi="仿宋_GB2312" w:eastAsia="仿宋_GB2312" w:cs="仿宋_GB2312"/>
          <w:b/>
          <w:bCs/>
          <w:sz w:val="32"/>
          <w:szCs w:val="32"/>
        </w:rPr>
        <w:t>深学习培训方面。</w:t>
      </w:r>
      <w:r>
        <w:rPr>
          <w:rFonts w:hint="eastAsia" w:ascii="仿宋_GB2312" w:hAnsi="仿宋_GB2312" w:eastAsia="仿宋_GB2312" w:cs="仿宋_GB2312"/>
          <w:sz w:val="32"/>
          <w:szCs w:val="32"/>
        </w:rPr>
        <w:t>分两批次</w:t>
      </w:r>
      <w:r>
        <w:rPr>
          <w:rFonts w:hint="eastAsia" w:ascii="仿宋_GB2312" w:hAnsi="仿宋_GB2312" w:eastAsia="仿宋_GB2312" w:cs="仿宋_GB2312"/>
          <w:sz w:val="32"/>
          <w:szCs w:val="32"/>
          <w:lang w:eastAsia="zh-CN"/>
        </w:rPr>
        <w:t>承接</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0名</w:t>
      </w:r>
      <w:r>
        <w:rPr>
          <w:rFonts w:hint="eastAsia" w:ascii="仿宋_GB2312" w:hAnsi="仿宋_GB2312" w:eastAsia="仿宋_GB2312" w:cs="仿宋_GB2312"/>
          <w:sz w:val="32"/>
          <w:szCs w:val="32"/>
          <w:lang w:eastAsia="zh-CN"/>
        </w:rPr>
        <w:t>哈尔滨</w:t>
      </w:r>
      <w:r>
        <w:rPr>
          <w:rFonts w:hint="eastAsia" w:ascii="仿宋_GB2312" w:hAnsi="仿宋_GB2312" w:eastAsia="仿宋_GB2312" w:cs="仿宋_GB2312"/>
          <w:sz w:val="32"/>
          <w:szCs w:val="32"/>
        </w:rPr>
        <w:t>干部</w:t>
      </w:r>
      <w:r>
        <w:rPr>
          <w:rFonts w:hint="eastAsia" w:ascii="仿宋_GB2312" w:hAnsi="仿宋_GB2312" w:eastAsia="仿宋_GB2312" w:cs="仿宋_GB2312"/>
          <w:sz w:val="32"/>
          <w:szCs w:val="32"/>
          <w:lang w:eastAsia="zh-CN"/>
        </w:rPr>
        <w:t>来</w:t>
      </w:r>
      <w:r>
        <w:rPr>
          <w:rFonts w:hint="eastAsia" w:ascii="仿宋_GB2312" w:hAnsi="仿宋_GB2312" w:eastAsia="仿宋_GB2312" w:cs="仿宋_GB2312"/>
          <w:sz w:val="32"/>
          <w:szCs w:val="32"/>
        </w:rPr>
        <w:t>深圳对口部门开展为期1个月学习交流。分两批次</w:t>
      </w:r>
      <w:r>
        <w:rPr>
          <w:rFonts w:hint="eastAsia" w:ascii="仿宋_GB2312" w:hAnsi="仿宋_GB2312" w:eastAsia="仿宋_GB2312" w:cs="仿宋_GB2312"/>
          <w:sz w:val="32"/>
          <w:szCs w:val="32"/>
          <w:lang w:eastAsia="zh-CN"/>
        </w:rPr>
        <w:t>承接</w:t>
      </w:r>
      <w:r>
        <w:rPr>
          <w:rFonts w:hint="eastAsia" w:ascii="仿宋_GB2312" w:hAnsi="仿宋_GB2312" w:eastAsia="仿宋_GB2312" w:cs="仿宋_GB2312"/>
          <w:sz w:val="32"/>
          <w:szCs w:val="32"/>
        </w:rPr>
        <w:t>100名</w:t>
      </w:r>
      <w:r>
        <w:rPr>
          <w:rFonts w:hint="eastAsia" w:ascii="仿宋_GB2312" w:hAnsi="仿宋_GB2312" w:eastAsia="仿宋_GB2312" w:cs="仿宋_GB2312"/>
          <w:sz w:val="32"/>
          <w:szCs w:val="32"/>
          <w:lang w:eastAsia="zh-CN"/>
        </w:rPr>
        <w:t>哈尔滨市</w:t>
      </w:r>
      <w:r>
        <w:rPr>
          <w:rFonts w:hint="eastAsia" w:ascii="仿宋_GB2312" w:hAnsi="仿宋_GB2312" w:eastAsia="仿宋_GB2312" w:cs="仿宋_GB2312"/>
          <w:sz w:val="32"/>
          <w:szCs w:val="32"/>
        </w:rPr>
        <w:t>直机关、区县（市）、国企及重点民营企业干部</w:t>
      </w:r>
      <w:r>
        <w:rPr>
          <w:rFonts w:hint="eastAsia" w:ascii="仿宋_GB2312" w:hAnsi="仿宋_GB2312" w:eastAsia="仿宋_GB2312" w:cs="仿宋_GB2312"/>
          <w:sz w:val="32"/>
          <w:szCs w:val="32"/>
          <w:lang w:eastAsia="zh-CN"/>
        </w:rPr>
        <w:t>来</w:t>
      </w:r>
      <w:r>
        <w:rPr>
          <w:rFonts w:hint="eastAsia" w:ascii="仿宋_GB2312" w:hAnsi="仿宋_GB2312" w:eastAsia="仿宋_GB2312" w:cs="仿宋_GB2312"/>
          <w:sz w:val="32"/>
          <w:szCs w:val="32"/>
        </w:rPr>
        <w:t>深进行为期1周</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学习。</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2.在优化营商环境方面。</w:t>
      </w:r>
      <w:r>
        <w:rPr>
          <w:rFonts w:hint="eastAsia" w:ascii="仿宋_GB2312" w:hAnsi="仿宋_GB2312" w:eastAsia="仿宋_GB2312" w:cs="仿宋_GB2312"/>
          <w:sz w:val="32"/>
          <w:szCs w:val="32"/>
          <w:lang w:eastAsia="zh-CN"/>
        </w:rPr>
        <w:t>支持两地商协会加强互动交流，互相学习借鉴商协会服务经济活动的经验做法，积极推动哈尔滨</w:t>
      </w:r>
      <w:r>
        <w:rPr>
          <w:rFonts w:hint="eastAsia" w:ascii="仿宋_GB2312" w:hAnsi="仿宋_GB2312" w:eastAsia="仿宋_GB2312" w:cs="仿宋_GB2312"/>
          <w:sz w:val="32"/>
          <w:szCs w:val="32"/>
        </w:rPr>
        <w:t>优化营商环境的改革举措</w:t>
      </w:r>
      <w:r>
        <w:rPr>
          <w:rFonts w:hint="eastAsia" w:ascii="仿宋_GB2312" w:hAnsi="仿宋_GB2312" w:eastAsia="仿宋_GB2312" w:cs="仿宋_GB2312"/>
          <w:sz w:val="32"/>
          <w:szCs w:val="32"/>
          <w:lang w:eastAsia="zh-CN"/>
        </w:rPr>
        <w:t>落地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协助哈尔滨建设</w:t>
      </w:r>
      <w:r>
        <w:rPr>
          <w:rFonts w:hint="eastAsia" w:ascii="仿宋_GB2312" w:hAnsi="仿宋_GB2312" w:eastAsia="仿宋_GB2312" w:cs="仿宋_GB2312"/>
          <w:sz w:val="32"/>
          <w:szCs w:val="32"/>
        </w:rPr>
        <w:t>市场化、</w:t>
      </w:r>
      <w:r>
        <w:rPr>
          <w:rFonts w:hint="eastAsia" w:ascii="仿宋_GB2312" w:hAnsi="仿宋_GB2312" w:cs="仿宋_GB2312"/>
          <w:sz w:val="32"/>
          <w:szCs w:val="32"/>
          <w:lang w:eastAsia="zh-CN"/>
        </w:rPr>
        <w:t>法治化</w:t>
      </w:r>
      <w:bookmarkStart w:id="0" w:name="_GoBack"/>
      <w:bookmarkEnd w:id="0"/>
      <w:r>
        <w:rPr>
          <w:rFonts w:hint="eastAsia" w:ascii="仿宋_GB2312" w:hAnsi="仿宋_GB2312" w:eastAsia="仿宋_GB2312" w:cs="仿宋_GB2312"/>
          <w:sz w:val="32"/>
          <w:szCs w:val="32"/>
        </w:rPr>
        <w:t>、国际化营商环境。</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3.在推进要素市场化改革方面。</w:t>
      </w:r>
      <w:r>
        <w:rPr>
          <w:rFonts w:hint="eastAsia" w:ascii="仿宋_GB2312" w:hAnsi="仿宋_GB2312" w:eastAsia="仿宋_GB2312" w:cs="仿宋_GB2312"/>
          <w:sz w:val="32"/>
          <w:szCs w:val="32"/>
        </w:rPr>
        <w:t>在土地、劳动力、资本、技术、数据五个要素领域改革</w:t>
      </w:r>
      <w:r>
        <w:rPr>
          <w:rFonts w:hint="eastAsia" w:ascii="仿宋_GB2312" w:hAnsi="仿宋_GB2312" w:eastAsia="仿宋_GB2312" w:cs="仿宋_GB2312"/>
          <w:sz w:val="32"/>
          <w:szCs w:val="32"/>
          <w:lang w:eastAsia="zh-CN"/>
        </w:rPr>
        <w:t>方面互学互鉴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协助哈尔滨梳理</w:t>
      </w:r>
      <w:r>
        <w:rPr>
          <w:rFonts w:hint="eastAsia" w:ascii="仿宋_GB2312" w:hAnsi="仿宋_GB2312" w:eastAsia="仿宋_GB2312" w:cs="仿宋_GB2312"/>
          <w:sz w:val="32"/>
          <w:szCs w:val="32"/>
        </w:rPr>
        <w:t>推进要素市场化配置改革路径和举措。</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4.在国有企业改革方面。</w:t>
      </w:r>
      <w:r>
        <w:rPr>
          <w:rFonts w:hint="eastAsia" w:ascii="仿宋_GB2312" w:hAnsi="仿宋_GB2312" w:eastAsia="仿宋_GB2312" w:cs="仿宋_GB2312"/>
          <w:sz w:val="32"/>
          <w:szCs w:val="32"/>
        </w:rPr>
        <w:t>鼓励深圳市属国企按照市场化原则，</w:t>
      </w:r>
      <w:r>
        <w:rPr>
          <w:rFonts w:hint="eastAsia" w:ascii="仿宋_GB2312" w:hAnsi="仿宋_GB2312" w:eastAsia="仿宋_GB2312" w:cs="仿宋_GB2312"/>
          <w:sz w:val="32"/>
          <w:szCs w:val="32"/>
          <w:lang w:eastAsia="zh-CN"/>
        </w:rPr>
        <w:t>积极探索</w:t>
      </w:r>
      <w:r>
        <w:rPr>
          <w:rFonts w:hint="eastAsia" w:ascii="仿宋_GB2312" w:hAnsi="仿宋_GB2312" w:eastAsia="仿宋_GB2312" w:cs="仿宋_GB2312"/>
          <w:sz w:val="32"/>
          <w:szCs w:val="32"/>
        </w:rPr>
        <w:t>参与哈尔滨市国企改革、改造和重组，以及国企混合所有制改革试点</w:t>
      </w:r>
      <w:r>
        <w:rPr>
          <w:rFonts w:hint="eastAsia" w:ascii="仿宋_GB2312" w:hAnsi="仿宋_GB2312" w:eastAsia="仿宋_GB2312" w:cs="仿宋_GB2312"/>
          <w:sz w:val="32"/>
          <w:szCs w:val="32"/>
          <w:lang w:eastAsia="zh-CN"/>
        </w:rPr>
        <w:t>的路径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5.在制造业高质量发展方面。</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制造业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质量变革、效率变革、动力变革，</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制造业高质量发展</w:t>
      </w:r>
      <w:r>
        <w:rPr>
          <w:rFonts w:hint="eastAsia" w:ascii="仿宋_GB2312" w:hAnsi="仿宋_GB2312" w:eastAsia="仿宋_GB2312" w:cs="仿宋_GB2312"/>
          <w:sz w:val="32"/>
          <w:szCs w:val="32"/>
          <w:lang w:eastAsia="zh-CN"/>
        </w:rPr>
        <w:t>等方面互学互鉴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助力哈尔滨</w:t>
      </w:r>
      <w:r>
        <w:rPr>
          <w:rFonts w:hint="eastAsia" w:ascii="仿宋_GB2312" w:hAnsi="仿宋_GB2312" w:eastAsia="仿宋_GB2312" w:cs="仿宋_GB2312"/>
          <w:sz w:val="32"/>
          <w:szCs w:val="32"/>
        </w:rPr>
        <w:t>相关政策举措</w:t>
      </w:r>
      <w:r>
        <w:rPr>
          <w:rFonts w:hint="eastAsia" w:ascii="仿宋_GB2312" w:hAnsi="仿宋_GB2312" w:eastAsia="仿宋_GB2312" w:cs="仿宋_GB2312"/>
          <w:sz w:val="32"/>
          <w:szCs w:val="32"/>
          <w:lang w:eastAsia="zh-CN"/>
        </w:rPr>
        <w:t>出台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助力哈尔滨制造业高质量发展。</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6.在对外开放方面。</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哈尔滨新区（自贸区哈尔滨片区）</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广东自贸区前海蛇口片区</w:t>
      </w:r>
      <w:r>
        <w:rPr>
          <w:rFonts w:hint="eastAsia" w:ascii="仿宋_GB2312" w:hAnsi="仿宋_GB2312" w:eastAsia="仿宋_GB2312" w:cs="仿宋_GB2312"/>
          <w:sz w:val="32"/>
          <w:szCs w:val="32"/>
          <w:lang w:eastAsia="zh-CN"/>
        </w:rPr>
        <w:t>加强交流合作，</w:t>
      </w:r>
      <w:r>
        <w:rPr>
          <w:rFonts w:hint="eastAsia" w:ascii="仿宋_GB2312" w:hAnsi="仿宋_GB2312" w:eastAsia="仿宋_GB2312" w:cs="仿宋_GB2312"/>
          <w:sz w:val="32"/>
          <w:szCs w:val="32"/>
        </w:rPr>
        <w:t>在贸易自由化、投资便利化等方面</w:t>
      </w:r>
      <w:r>
        <w:rPr>
          <w:rFonts w:hint="eastAsia" w:ascii="仿宋_GB2312" w:hAnsi="仿宋_GB2312" w:eastAsia="仿宋_GB2312" w:cs="仿宋_GB2312"/>
          <w:sz w:val="32"/>
          <w:szCs w:val="32"/>
          <w:lang w:eastAsia="zh-CN"/>
        </w:rPr>
        <w:t>加强互学互鉴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（二）开展重点领域务实合作</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.推进农业和绿色食品领域合作。</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“圳品”认证</w:t>
      </w:r>
      <w:r>
        <w:rPr>
          <w:rFonts w:hint="eastAsia" w:ascii="仿宋_GB2312" w:hAnsi="仿宋_GB2312" w:eastAsia="仿宋_GB2312" w:cs="仿宋_GB2312"/>
          <w:sz w:val="32"/>
          <w:szCs w:val="32"/>
          <w:lang w:eastAsia="zh-CN"/>
        </w:rPr>
        <w:t>合作</w:t>
      </w:r>
      <w:r>
        <w:rPr>
          <w:rFonts w:hint="eastAsia" w:ascii="仿宋_GB2312" w:hAnsi="仿宋_GB2312" w:eastAsia="仿宋_GB2312" w:cs="仿宋_GB2312"/>
          <w:sz w:val="32"/>
          <w:szCs w:val="32"/>
        </w:rPr>
        <w:t>，在深圳举行哈尔滨优质粮油产品展销宣传推介活动，为深圳及其他粤港澳大湾区城市提供更多哈尔滨优质绿色健康食品。</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.推进新兴产业合作。</w:t>
      </w:r>
      <w:r>
        <w:rPr>
          <w:rFonts w:hint="eastAsia" w:ascii="仿宋_GB2312" w:hAnsi="仿宋_GB2312" w:eastAsia="仿宋_GB2312" w:cs="仿宋_GB2312"/>
          <w:sz w:val="32"/>
          <w:szCs w:val="32"/>
          <w:lang w:eastAsia="zh-CN"/>
        </w:rPr>
        <w:t>支持两市</w:t>
      </w:r>
      <w:r>
        <w:rPr>
          <w:rFonts w:hint="eastAsia" w:ascii="仿宋_GB2312" w:hAnsi="仿宋_GB2312" w:eastAsia="仿宋_GB2312" w:cs="仿宋_GB2312"/>
          <w:sz w:val="32"/>
          <w:szCs w:val="32"/>
        </w:rPr>
        <w:t>机器人产业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智能制造产业</w:t>
      </w:r>
      <w:r>
        <w:rPr>
          <w:rFonts w:hint="eastAsia" w:ascii="仿宋_GB2312" w:hAnsi="仿宋_GB2312" w:eastAsia="仿宋_GB2312" w:cs="仿宋_GB2312"/>
          <w:sz w:val="32"/>
          <w:szCs w:val="32"/>
          <w:lang w:eastAsia="zh-CN"/>
        </w:rPr>
        <w:t>发挥互补优势，加强对接合作</w:t>
      </w:r>
      <w:r>
        <w:rPr>
          <w:rFonts w:hint="eastAsia" w:ascii="仿宋_GB2312" w:hAnsi="仿宋_GB2312" w:eastAsia="仿宋_GB2312" w:cs="仿宋_GB2312"/>
          <w:sz w:val="32"/>
          <w:szCs w:val="32"/>
        </w:rPr>
        <w:t>，搭建企业技术合作平台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谋划共建产业研究</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积极构建</w:t>
      </w:r>
      <w:r>
        <w:rPr>
          <w:rFonts w:hint="eastAsia" w:ascii="仿宋_GB2312" w:hAnsi="仿宋_GB2312" w:eastAsia="仿宋_GB2312" w:cs="仿宋_GB2312"/>
          <w:sz w:val="32"/>
          <w:szCs w:val="32"/>
        </w:rPr>
        <w:t>业务、产业</w:t>
      </w:r>
      <w:r>
        <w:rPr>
          <w:rFonts w:hint="eastAsia" w:ascii="仿宋_GB2312" w:hAnsi="仿宋_GB2312" w:eastAsia="仿宋_GB2312" w:cs="仿宋_GB2312"/>
          <w:sz w:val="32"/>
          <w:szCs w:val="32"/>
          <w:lang w:eastAsia="zh-CN"/>
        </w:rPr>
        <w:t>合作平台和渠道</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.推进科技领域合作。</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深圳</w:t>
      </w:r>
      <w:r>
        <w:rPr>
          <w:rFonts w:hint="eastAsia" w:ascii="仿宋_GB2312" w:hAnsi="仿宋_GB2312" w:eastAsia="仿宋_GB2312" w:cs="仿宋_GB2312"/>
          <w:sz w:val="32"/>
          <w:szCs w:val="32"/>
          <w:lang w:eastAsia="zh-CN"/>
        </w:rPr>
        <w:t>高新科技</w:t>
      </w:r>
      <w:r>
        <w:rPr>
          <w:rFonts w:hint="eastAsia" w:ascii="仿宋_GB2312" w:hAnsi="仿宋_GB2312" w:eastAsia="仿宋_GB2312" w:cs="仿宋_GB2312"/>
          <w:sz w:val="32"/>
          <w:szCs w:val="32"/>
        </w:rPr>
        <w:t>企业和哈</w:t>
      </w:r>
      <w:r>
        <w:rPr>
          <w:rFonts w:hint="eastAsia" w:ascii="仿宋_GB2312" w:hAnsi="仿宋_GB2312" w:eastAsia="仿宋_GB2312" w:cs="仿宋_GB2312"/>
          <w:sz w:val="32"/>
          <w:szCs w:val="32"/>
          <w:lang w:eastAsia="zh-CN"/>
        </w:rPr>
        <w:t>尔滨</w:t>
      </w:r>
      <w:r>
        <w:rPr>
          <w:rFonts w:hint="eastAsia" w:ascii="仿宋_GB2312" w:hAnsi="仿宋_GB2312" w:eastAsia="仿宋_GB2312" w:cs="仿宋_GB2312"/>
          <w:sz w:val="32"/>
          <w:szCs w:val="32"/>
        </w:rPr>
        <w:t>高校院所联合</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产业技术研究院、技术创新中心、院士工作站、新型研发机构等产业技术创新平台，引导</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行业领域重点企业</w:t>
      </w:r>
      <w:r>
        <w:rPr>
          <w:rFonts w:hint="eastAsia" w:ascii="仿宋_GB2312" w:hAnsi="仿宋_GB2312" w:eastAsia="仿宋_GB2312" w:cs="仿宋_GB2312"/>
          <w:sz w:val="32"/>
          <w:szCs w:val="32"/>
          <w:lang w:eastAsia="zh-CN"/>
        </w:rPr>
        <w:t>在两地</w:t>
      </w:r>
      <w:r>
        <w:rPr>
          <w:rFonts w:hint="eastAsia" w:ascii="仿宋_GB2312" w:hAnsi="仿宋_GB2312" w:eastAsia="仿宋_GB2312" w:cs="仿宋_GB2312"/>
          <w:sz w:val="32"/>
          <w:szCs w:val="32"/>
        </w:rPr>
        <w:t>布局</w:t>
      </w: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rPr>
        <w:t>研发机构。</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.推进文体旅游领域合作。</w:t>
      </w:r>
      <w:r>
        <w:rPr>
          <w:rFonts w:hint="eastAsia" w:ascii="仿宋_GB2312" w:hAnsi="仿宋_GB2312" w:eastAsia="仿宋_GB2312" w:cs="仿宋_GB2312"/>
          <w:sz w:val="32"/>
          <w:szCs w:val="32"/>
        </w:rPr>
        <w:t>借助</w:t>
      </w:r>
      <w:r>
        <w:rPr>
          <w:rFonts w:hint="eastAsia" w:ascii="仿宋_GB2312" w:hAnsi="仿宋_GB2312" w:eastAsia="仿宋_GB2312" w:cs="仿宋_GB2312"/>
          <w:sz w:val="32"/>
          <w:szCs w:val="32"/>
          <w:lang w:eastAsia="zh-CN"/>
        </w:rPr>
        <w:t>两市举办不同体育赛会契机，</w:t>
      </w:r>
      <w:r>
        <w:rPr>
          <w:rFonts w:hint="eastAsia" w:ascii="仿宋_GB2312" w:hAnsi="仿宋_GB2312" w:eastAsia="仿宋_GB2312" w:cs="仿宋_GB2312"/>
          <w:sz w:val="32"/>
          <w:szCs w:val="32"/>
        </w:rPr>
        <w:t>两市</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部门联合开展赛事推广交流活动</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文创产业园区经营管理体制机制</w:t>
      </w:r>
      <w:r>
        <w:rPr>
          <w:rFonts w:hint="eastAsia" w:ascii="仿宋_GB2312" w:hAnsi="仿宋_GB2312" w:eastAsia="仿宋_GB2312" w:cs="仿宋_GB2312"/>
          <w:sz w:val="32"/>
          <w:szCs w:val="32"/>
          <w:lang w:eastAsia="zh-CN"/>
        </w:rPr>
        <w:t>互学互鉴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助力</w:t>
      </w:r>
      <w:r>
        <w:rPr>
          <w:rFonts w:hint="eastAsia" w:ascii="仿宋_GB2312" w:hAnsi="仿宋_GB2312" w:eastAsia="仿宋_GB2312" w:cs="仿宋_GB2312"/>
          <w:sz w:val="32"/>
          <w:szCs w:val="32"/>
        </w:rPr>
        <w:t>哈尔滨文化科技融合示范基地（黑龙江动漫产业基地）提速发展。</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（三）做大做强深圳（哈尔滨）产业园区</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.完善园区配套。</w:t>
      </w:r>
      <w:r>
        <w:rPr>
          <w:rFonts w:hint="eastAsia" w:ascii="仿宋_GB2312" w:hAnsi="仿宋_GB2312" w:eastAsia="仿宋_GB2312" w:cs="仿宋_GB2312"/>
          <w:sz w:val="32"/>
          <w:szCs w:val="32"/>
          <w:lang w:eastAsia="zh-CN"/>
        </w:rPr>
        <w:t>积极关注并推动</w:t>
      </w:r>
      <w:r>
        <w:rPr>
          <w:rFonts w:hint="eastAsia" w:ascii="仿宋_GB2312" w:hAnsi="仿宋_GB2312" w:eastAsia="仿宋_GB2312" w:cs="仿宋_GB2312"/>
          <w:sz w:val="32"/>
          <w:szCs w:val="32"/>
        </w:rPr>
        <w:t>科创总部项目及园区基础设施、学校、公园等配套建设；推进园区人才社区、智慧园区建设；实现园区综合服务中心运营。</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rPr>
        <w:t>.支持头部企业落地。</w:t>
      </w:r>
      <w:r>
        <w:rPr>
          <w:rFonts w:hint="eastAsia" w:ascii="仿宋_GB2312" w:hAnsi="仿宋_GB2312" w:eastAsia="仿宋_GB2312" w:cs="仿宋_GB2312"/>
          <w:sz w:val="32"/>
          <w:szCs w:val="32"/>
          <w:lang w:eastAsia="zh-CN"/>
        </w:rPr>
        <w:t>积极引导有外溢需求的深圳龙头企业入驻深圳（哈尔滨）产业园区，协助</w:t>
      </w:r>
      <w:r>
        <w:rPr>
          <w:rFonts w:hint="eastAsia" w:ascii="仿宋_GB2312" w:hAnsi="仿宋_GB2312" w:eastAsia="仿宋_GB2312" w:cs="仿宋_GB2312"/>
          <w:sz w:val="32"/>
          <w:szCs w:val="32"/>
        </w:rPr>
        <w:t>园区布局重大新兴产业项目和重大创新载体，</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园区以华为鲲鹏创新中心为龙头，大力发展计算产业，</w:t>
      </w:r>
      <w:r>
        <w:rPr>
          <w:rFonts w:hint="eastAsia" w:ascii="仿宋_GB2312" w:hAnsi="仿宋_GB2312" w:eastAsia="仿宋_GB2312" w:cs="仿宋_GB2312"/>
          <w:sz w:val="32"/>
          <w:szCs w:val="32"/>
          <w:lang w:eastAsia="zh-CN"/>
        </w:rPr>
        <w:t>促进产业链向上下游延伸</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13</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完善园区金融服务体系。</w:t>
      </w:r>
      <w:r>
        <w:rPr>
          <w:rFonts w:hint="eastAsia" w:ascii="仿宋_GB2312" w:hAnsi="仿宋_GB2312" w:eastAsia="仿宋_GB2312" w:cs="仿宋_GB2312"/>
          <w:bCs/>
          <w:sz w:val="32"/>
          <w:szCs w:val="32"/>
          <w:lang w:eastAsia="zh-CN"/>
        </w:rPr>
        <w:t>支持深圳（哈尔滨）产业</w:t>
      </w:r>
      <w:r>
        <w:rPr>
          <w:rFonts w:hint="eastAsia" w:ascii="仿宋_GB2312" w:hAnsi="仿宋_GB2312" w:eastAsia="仿宋_GB2312" w:cs="仿宋_GB2312"/>
          <w:bCs/>
          <w:sz w:val="32"/>
          <w:szCs w:val="32"/>
        </w:rPr>
        <w:t>园区加快设立产业投资基金和环大学创新带天使投资子基金；</w:t>
      </w:r>
      <w:r>
        <w:rPr>
          <w:rFonts w:hint="eastAsia" w:ascii="仿宋_GB2312" w:hAnsi="仿宋_GB2312" w:eastAsia="仿宋_GB2312" w:cs="仿宋_GB2312"/>
          <w:bCs/>
          <w:sz w:val="32"/>
          <w:szCs w:val="32"/>
          <w:lang w:eastAsia="zh-CN"/>
        </w:rPr>
        <w:t>支持深圳（哈尔滨）产业</w:t>
      </w:r>
      <w:r>
        <w:rPr>
          <w:rFonts w:hint="eastAsia" w:ascii="仿宋_GB2312" w:hAnsi="仿宋_GB2312" w:eastAsia="仿宋_GB2312" w:cs="仿宋_GB2312"/>
          <w:bCs/>
          <w:sz w:val="32"/>
          <w:szCs w:val="32"/>
        </w:rPr>
        <w:t>园区</w:t>
      </w:r>
      <w:r>
        <w:rPr>
          <w:rFonts w:hint="eastAsia" w:ascii="仿宋_GB2312" w:hAnsi="仿宋_GB2312" w:eastAsia="仿宋_GB2312" w:cs="仿宋_GB2312"/>
          <w:sz w:val="32"/>
          <w:szCs w:val="32"/>
        </w:rPr>
        <w:t>引入科技担保、风险补偿等科技金融服务。</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14</w:t>
      </w:r>
      <w:r>
        <w:rPr>
          <w:rFonts w:hint="eastAsia" w:ascii="仿宋_GB2312" w:hAnsi="仿宋_GB2312" w:eastAsia="仿宋_GB2312" w:cs="仿宋_GB2312"/>
          <w:b/>
          <w:bCs/>
          <w:sz w:val="32"/>
          <w:szCs w:val="32"/>
        </w:rPr>
        <w:t>.加强政策支持。</w:t>
      </w:r>
      <w:r>
        <w:rPr>
          <w:rFonts w:hint="eastAsia" w:ascii="仿宋_GB2312" w:hAnsi="仿宋_GB2312" w:eastAsia="仿宋_GB2312" w:cs="仿宋_GB2312"/>
          <w:bCs/>
          <w:sz w:val="32"/>
          <w:szCs w:val="32"/>
          <w:lang w:eastAsia="zh-CN"/>
        </w:rPr>
        <w:t>协助哈尔滨</w:t>
      </w:r>
      <w:r>
        <w:rPr>
          <w:rFonts w:hint="eastAsia" w:ascii="仿宋_GB2312" w:hAnsi="仿宋_GB2312" w:eastAsia="仿宋_GB2312" w:cs="仿宋_GB2312"/>
          <w:bCs/>
          <w:sz w:val="32"/>
          <w:szCs w:val="32"/>
        </w:rPr>
        <w:t>出台</w:t>
      </w:r>
      <w:r>
        <w:rPr>
          <w:rFonts w:hint="eastAsia" w:ascii="仿宋_GB2312" w:hAnsi="仿宋_GB2312" w:eastAsia="仿宋_GB2312" w:cs="仿宋_GB2312"/>
          <w:bCs/>
          <w:sz w:val="32"/>
          <w:szCs w:val="32"/>
          <w:lang w:eastAsia="zh-CN"/>
        </w:rPr>
        <w:t>各类政策措施，保障改革创新的持续开展。出台</w:t>
      </w:r>
      <w:r>
        <w:rPr>
          <w:rFonts w:hint="eastAsia" w:ascii="仿宋_GB2312" w:hAnsi="仿宋_GB2312" w:eastAsia="仿宋_GB2312" w:cs="仿宋_GB2312"/>
          <w:bCs/>
          <w:sz w:val="32"/>
          <w:szCs w:val="32"/>
        </w:rPr>
        <w:t>《支持深圳（哈尔滨）产业园区高质量发展的若干措施》</w:t>
      </w:r>
      <w:r>
        <w:rPr>
          <w:rFonts w:hint="eastAsia" w:ascii="仿宋_GB2312" w:hAnsi="仿宋_GB2312" w:eastAsia="仿宋_GB2312" w:cs="仿宋_GB2312"/>
          <w:sz w:val="32"/>
          <w:szCs w:val="32"/>
        </w:rPr>
        <w:t>，为园区构建现代产业体系提供政策保障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梳理总结在园区试用成熟的深圳政策和经验，按照“成熟一批推广一批”的原则，及时向全市范围复制推广；出台《哈尔滨市科技赋能深圳（哈尔滨）产业园区推进深哈合作新举措》，支持两市市场主体以深哈园区为平台，在技术创新、成果转化等方面开展合作。</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val="en-US" w:eastAsia="zh-CN"/>
        </w:rPr>
        <w:t>15</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加强仲裁合作。</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深圳国际仲裁院和哈尔滨仲裁委员会开展业务交流与合作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16</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加强人力资源服务合作。</w:t>
      </w:r>
      <w:r>
        <w:rPr>
          <w:rFonts w:hint="eastAsia" w:ascii="仿宋_GB2312" w:hAnsi="仿宋_GB2312" w:eastAsia="仿宋_GB2312" w:cs="仿宋_GB2312"/>
          <w:sz w:val="32"/>
          <w:szCs w:val="32"/>
        </w:rPr>
        <w:t>支持深圳（哈尔滨）产业园筹建哈尔滨人力资源服务产业园新区（自贸区）人力资源服务产业园。</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ascii="楷体_GB2312" w:hAnsi="黑体" w:eastAsia="楷体_GB2312"/>
          <w:sz w:val="32"/>
          <w:szCs w:val="32"/>
        </w:rPr>
      </w:pPr>
      <w:r>
        <w:rPr>
          <w:rFonts w:hint="eastAsia" w:ascii="楷体_GB2312" w:eastAsia="楷体_GB2312"/>
          <w:sz w:val="32"/>
          <w:szCs w:val="32"/>
        </w:rPr>
        <w:t>(四)</w:t>
      </w:r>
      <w:r>
        <w:rPr>
          <w:rFonts w:hint="eastAsia" w:ascii="楷体_GB2312" w:hAnsi="黑体" w:eastAsia="楷体_GB2312"/>
          <w:sz w:val="32"/>
          <w:szCs w:val="32"/>
        </w:rPr>
        <w:t>搭建合作平台载体</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17</w:t>
      </w:r>
      <w:r>
        <w:rPr>
          <w:rFonts w:hint="eastAsia" w:ascii="仿宋_GB2312" w:hAnsi="仿宋_GB2312" w:eastAsia="仿宋_GB2312" w:cs="仿宋_GB2312"/>
          <w:b/>
          <w:sz w:val="32"/>
          <w:szCs w:val="32"/>
        </w:rPr>
        <w:t>.推动新区等功能区对接。</w:t>
      </w:r>
      <w:r>
        <w:rPr>
          <w:rFonts w:hint="eastAsia" w:ascii="仿宋_GB2312" w:hAnsi="仿宋_GB2312" w:eastAsia="仿宋_GB2312" w:cs="仿宋_GB2312"/>
          <w:sz w:val="32"/>
          <w:szCs w:val="32"/>
        </w:rPr>
        <w:t>促进哈尔滨</w:t>
      </w:r>
      <w:r>
        <w:rPr>
          <w:rFonts w:hint="eastAsia" w:ascii="仿宋_GB2312" w:hAnsi="仿宋_GB2312" w:eastAsia="仿宋_GB2312" w:cs="仿宋_GB2312"/>
          <w:bCs/>
          <w:sz w:val="32"/>
          <w:szCs w:val="32"/>
        </w:rPr>
        <w:t>新区（自贸区哈尔滨片区）、经开区、临空经济区、综保区等功能区与深圳对口单位</w:t>
      </w:r>
      <w:r>
        <w:rPr>
          <w:rFonts w:hint="eastAsia" w:ascii="仿宋_GB2312" w:hAnsi="仿宋_GB2312" w:eastAsia="仿宋_GB2312" w:cs="仿宋_GB2312"/>
          <w:bCs/>
          <w:sz w:val="32"/>
          <w:szCs w:val="32"/>
          <w:lang w:eastAsia="zh-CN"/>
        </w:rPr>
        <w:t>加强</w:t>
      </w:r>
      <w:r>
        <w:rPr>
          <w:rFonts w:hint="eastAsia" w:ascii="仿宋_GB2312" w:hAnsi="仿宋_GB2312" w:eastAsia="仿宋_GB2312" w:cs="仿宋_GB2312"/>
          <w:bCs/>
          <w:sz w:val="32"/>
          <w:szCs w:val="32"/>
        </w:rPr>
        <w:t>交流合作，以各功能区为承接平台，</w:t>
      </w:r>
      <w:r>
        <w:rPr>
          <w:rFonts w:hint="eastAsia" w:ascii="仿宋_GB2312" w:hAnsi="仿宋_GB2312" w:eastAsia="仿宋_GB2312" w:cs="仿宋_GB2312"/>
          <w:sz w:val="32"/>
          <w:szCs w:val="32"/>
          <w:lang w:eastAsia="zh-CN"/>
        </w:rPr>
        <w:t>有序引导深圳有外溢需求的产业项目到哈尔滨考察、对接和落户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18</w:t>
      </w:r>
      <w:r>
        <w:rPr>
          <w:rFonts w:hint="eastAsia" w:ascii="仿宋_GB2312" w:hAnsi="仿宋_GB2312" w:eastAsia="仿宋_GB2312" w:cs="仿宋_GB2312"/>
          <w:b/>
          <w:sz w:val="32"/>
          <w:szCs w:val="32"/>
        </w:rPr>
        <w:t>.推动商协会对接。</w:t>
      </w:r>
      <w:r>
        <w:rPr>
          <w:rFonts w:hint="eastAsia" w:ascii="仿宋_GB2312" w:hAnsi="仿宋_GB2312" w:eastAsia="仿宋_GB2312" w:cs="仿宋_GB2312"/>
          <w:sz w:val="32"/>
          <w:szCs w:val="32"/>
        </w:rPr>
        <w:t>发挥哈尔滨深圳商会、深圳市黑龙江商会等社会组织桥梁纽带作用，组织两地市场主体互动交流。</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19</w:t>
      </w:r>
      <w:r>
        <w:rPr>
          <w:rFonts w:hint="eastAsia" w:ascii="仿宋_GB2312" w:hAnsi="仿宋_GB2312" w:eastAsia="仿宋_GB2312" w:cs="仿宋_GB2312"/>
          <w:b/>
          <w:sz w:val="32"/>
          <w:szCs w:val="32"/>
        </w:rPr>
        <w:t>.推动经贸展会对接。</w:t>
      </w:r>
      <w:r>
        <w:rPr>
          <w:rFonts w:hint="eastAsia" w:ascii="仿宋_GB2312" w:hAnsi="仿宋_GB2312" w:eastAsia="仿宋_GB2312" w:cs="仿宋_GB2312"/>
          <w:sz w:val="32"/>
          <w:szCs w:val="32"/>
        </w:rPr>
        <w:t>组织两市企业分别参加深圳文博会、高交会，哈尔滨中俄博览会、冰雪博览会等经贸交流活动，促进两地产品流通和市场开拓；</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举办哈尔滨深圳产业合作与创新论坛暨深哈合作项目签约路演等活动，促进两地加深合作交流。</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ascii="黑体" w:hAnsi="黑体" w:eastAsia="黑体"/>
          <w:sz w:val="32"/>
          <w:szCs w:val="32"/>
        </w:rPr>
      </w:pPr>
      <w:r>
        <w:rPr>
          <w:rFonts w:hint="eastAsia" w:ascii="黑体" w:hAnsi="黑体" w:eastAsia="黑体"/>
          <w:sz w:val="32"/>
          <w:szCs w:val="32"/>
        </w:rPr>
        <w:t>三、保障措施</w:t>
      </w:r>
    </w:p>
    <w:p>
      <w:pPr>
        <w:keepNext w:val="0"/>
        <w:keepLines w:val="0"/>
        <w:pageBreakBefore w:val="0"/>
        <w:widowControl w:val="0"/>
        <w:kinsoku/>
        <w:wordWrap/>
        <w:overflowPunct/>
        <w:topLinePunct w:val="0"/>
        <w:autoSpaceDE/>
        <w:autoSpaceDN/>
        <w:bidi w:val="0"/>
        <w:spacing w:line="560" w:lineRule="exact"/>
        <w:ind w:firstLine="624"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bCs w:val="0"/>
          <w:kern w:val="0"/>
          <w:sz w:val="32"/>
          <w:szCs w:val="32"/>
          <w:lang w:val="en-US" w:eastAsia="zh-CN"/>
        </w:rPr>
        <w:t>20</w:t>
      </w:r>
      <w:r>
        <w:rPr>
          <w:rFonts w:hint="eastAsia" w:ascii="仿宋_GB2312" w:hAnsi="仿宋_GB2312" w:eastAsia="仿宋_GB2312" w:cs="仿宋_GB2312"/>
          <w:b/>
          <w:bCs w:val="0"/>
          <w:kern w:val="0"/>
          <w:sz w:val="32"/>
          <w:szCs w:val="32"/>
        </w:rPr>
        <w:t>.加强组织领导。</w:t>
      </w:r>
      <w:r>
        <w:rPr>
          <w:rFonts w:hint="eastAsia" w:ascii="仿宋_GB2312" w:hAnsi="仿宋_GB2312" w:eastAsia="仿宋_GB2312" w:cs="仿宋_GB2312"/>
          <w:bCs/>
          <w:kern w:val="0"/>
          <w:sz w:val="32"/>
          <w:szCs w:val="32"/>
        </w:rPr>
        <w:t>市</w:t>
      </w:r>
      <w:r>
        <w:rPr>
          <w:rFonts w:hint="eastAsia" w:ascii="仿宋_GB2312" w:hAnsi="仿宋_GB2312" w:eastAsia="仿宋_GB2312" w:cs="仿宋_GB2312"/>
          <w:bCs/>
          <w:kern w:val="0"/>
          <w:sz w:val="32"/>
          <w:szCs w:val="32"/>
          <w:lang w:eastAsia="zh-CN"/>
        </w:rPr>
        <w:t>对口合作领导小组办公室</w:t>
      </w:r>
      <w:r>
        <w:rPr>
          <w:rFonts w:hint="eastAsia" w:ascii="仿宋_GB2312" w:hAnsi="仿宋_GB2312" w:eastAsia="仿宋_GB2312" w:cs="仿宋_GB2312"/>
          <w:bCs/>
          <w:kern w:val="0"/>
          <w:sz w:val="32"/>
          <w:szCs w:val="32"/>
        </w:rPr>
        <w:t>要加大统筹推进力度，</w:t>
      </w:r>
      <w:r>
        <w:rPr>
          <w:rFonts w:hint="eastAsia" w:ascii="仿宋_GB2312" w:hAnsi="仿宋_GB2312" w:eastAsia="仿宋_GB2312" w:cs="仿宋_GB2312"/>
          <w:bCs/>
          <w:kern w:val="0"/>
          <w:sz w:val="32"/>
          <w:szCs w:val="32"/>
          <w:lang w:eastAsia="zh-CN"/>
        </w:rPr>
        <w:t>各对口合作成员单位要</w:t>
      </w:r>
      <w:r>
        <w:rPr>
          <w:rFonts w:hint="eastAsia" w:ascii="仿宋_GB2312" w:hAnsi="仿宋_GB2312" w:eastAsia="仿宋_GB2312" w:cs="仿宋_GB2312"/>
          <w:bCs/>
          <w:kern w:val="0"/>
          <w:sz w:val="32"/>
          <w:szCs w:val="32"/>
        </w:rPr>
        <w:t>将对口合作纳入重要议事日程</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落实专人负责推进具体工作，确保</w:t>
      </w:r>
      <w:r>
        <w:rPr>
          <w:rFonts w:hint="eastAsia" w:ascii="仿宋_GB2312" w:hAnsi="仿宋_GB2312" w:eastAsia="仿宋_GB2312" w:cs="仿宋_GB2312"/>
          <w:bCs/>
          <w:kern w:val="0"/>
          <w:sz w:val="32"/>
          <w:szCs w:val="32"/>
          <w:lang w:eastAsia="zh-CN"/>
        </w:rPr>
        <w:t>工作</w:t>
      </w:r>
      <w:r>
        <w:rPr>
          <w:rFonts w:hint="eastAsia" w:ascii="仿宋_GB2312" w:hAnsi="仿宋_GB2312" w:eastAsia="仿宋_GB2312" w:cs="仿宋_GB2312"/>
          <w:bCs/>
          <w:kern w:val="0"/>
          <w:sz w:val="32"/>
          <w:szCs w:val="32"/>
        </w:rPr>
        <w:t>取得实效。</w:t>
      </w:r>
      <w:r>
        <w:rPr>
          <w:rFonts w:hint="eastAsia" w:ascii="仿宋_GB2312" w:hAnsi="仿宋_GB2312" w:eastAsia="仿宋_GB2312" w:cs="仿宋_GB2312"/>
          <w:sz w:val="32"/>
          <w:szCs w:val="32"/>
        </w:rPr>
        <w:t>年内适时组织召开深哈第六次联席会议，共同推动重点工作，解决合作重大问题。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bCs w:val="0"/>
          <w:kern w:val="0"/>
          <w:sz w:val="32"/>
          <w:szCs w:val="32"/>
        </w:rPr>
        <w:t>2</w:t>
      </w:r>
      <w:r>
        <w:rPr>
          <w:rFonts w:hint="eastAsia" w:ascii="仿宋_GB2312" w:hAnsi="仿宋_GB2312" w:eastAsia="仿宋_GB2312" w:cs="仿宋_GB2312"/>
          <w:b/>
          <w:bCs w:val="0"/>
          <w:kern w:val="0"/>
          <w:sz w:val="32"/>
          <w:szCs w:val="32"/>
          <w:lang w:val="en-US" w:eastAsia="zh-CN"/>
        </w:rPr>
        <w:t>1</w:t>
      </w:r>
      <w:r>
        <w:rPr>
          <w:rFonts w:hint="eastAsia" w:ascii="仿宋_GB2312" w:hAnsi="仿宋_GB2312" w:eastAsia="仿宋_GB2312" w:cs="仿宋_GB2312"/>
          <w:b/>
          <w:bCs w:val="0"/>
          <w:kern w:val="0"/>
          <w:sz w:val="32"/>
          <w:szCs w:val="32"/>
        </w:rPr>
        <w:t>.加强服务督导。</w:t>
      </w:r>
      <w:r>
        <w:rPr>
          <w:rFonts w:hint="eastAsia" w:ascii="仿宋_GB2312" w:hAnsi="仿宋_GB2312" w:eastAsia="仿宋_GB2312" w:cs="仿宋_GB2312"/>
          <w:bCs/>
          <w:kern w:val="0"/>
          <w:sz w:val="32"/>
          <w:szCs w:val="32"/>
        </w:rPr>
        <w:t>市</w:t>
      </w:r>
      <w:r>
        <w:rPr>
          <w:rFonts w:hint="eastAsia" w:ascii="仿宋_GB2312" w:hAnsi="仿宋_GB2312" w:eastAsia="仿宋_GB2312" w:cs="仿宋_GB2312"/>
          <w:bCs/>
          <w:kern w:val="0"/>
          <w:sz w:val="32"/>
          <w:szCs w:val="32"/>
          <w:lang w:eastAsia="zh-CN"/>
        </w:rPr>
        <w:t>对口合作领导小组办公室</w:t>
      </w:r>
      <w:r>
        <w:rPr>
          <w:rFonts w:hint="eastAsia" w:ascii="仿宋_GB2312" w:hAnsi="仿宋_GB2312" w:eastAsia="仿宋_GB2312" w:cs="仿宋_GB2312"/>
          <w:bCs/>
          <w:kern w:val="0"/>
          <w:sz w:val="32"/>
          <w:szCs w:val="32"/>
        </w:rPr>
        <w:t>要强化协调服务，及时汇总工作进展，及时研究解决重要问题；</w:t>
      </w:r>
      <w:r>
        <w:rPr>
          <w:rFonts w:hint="eastAsia" w:ascii="仿宋_GB2312" w:hAnsi="仿宋_GB2312" w:eastAsia="仿宋_GB2312" w:cs="仿宋_GB2312"/>
          <w:bCs/>
          <w:kern w:val="0"/>
          <w:sz w:val="32"/>
          <w:szCs w:val="32"/>
          <w:lang w:eastAsia="zh-CN"/>
        </w:rPr>
        <w:t>定期总结</w:t>
      </w:r>
      <w:r>
        <w:rPr>
          <w:rFonts w:hint="eastAsia" w:ascii="仿宋_GB2312" w:hAnsi="仿宋_GB2312" w:eastAsia="仿宋_GB2312" w:cs="仿宋_GB2312"/>
          <w:bCs/>
          <w:kern w:val="0"/>
          <w:sz w:val="32"/>
          <w:szCs w:val="32"/>
        </w:rPr>
        <w:t>通报各单位对口合作的经验做法和成效。</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jc w:val="both"/>
        <w:textAlignment w:val="auto"/>
        <w:rPr>
          <w:rFonts w:hint="eastAsia" w:eastAsia="仿宋_GB2312"/>
          <w:lang w:val="en-US" w:eastAsia="zh-CN"/>
        </w:rPr>
      </w:pPr>
      <w:r>
        <w:rPr>
          <w:rFonts w:hint="eastAsia" w:ascii="仿宋_GB2312" w:hAnsi="仿宋_GB2312" w:eastAsia="仿宋_GB2312" w:cs="仿宋_GB2312"/>
          <w:b/>
          <w:bCs w:val="0"/>
          <w:kern w:val="0"/>
          <w:sz w:val="32"/>
          <w:szCs w:val="32"/>
          <w:lang w:val="en-US" w:eastAsia="zh-CN"/>
        </w:rPr>
        <w:t>22</w:t>
      </w:r>
      <w:r>
        <w:rPr>
          <w:rFonts w:hint="eastAsia" w:ascii="仿宋_GB2312" w:hAnsi="仿宋_GB2312" w:eastAsia="仿宋_GB2312" w:cs="仿宋_GB2312"/>
          <w:b/>
          <w:bCs w:val="0"/>
          <w:kern w:val="0"/>
          <w:sz w:val="32"/>
          <w:szCs w:val="32"/>
        </w:rPr>
        <w:t>.加强信息报送和宣传报道。</w:t>
      </w:r>
      <w:r>
        <w:rPr>
          <w:rFonts w:hint="eastAsia" w:ascii="仿宋_GB2312" w:hAnsi="仿宋_GB2312" w:eastAsia="仿宋_GB2312" w:cs="仿宋_GB2312"/>
          <w:bCs/>
          <w:kern w:val="0"/>
          <w:sz w:val="32"/>
          <w:szCs w:val="32"/>
        </w:rPr>
        <w:t>各</w:t>
      </w:r>
      <w:r>
        <w:rPr>
          <w:rFonts w:hint="eastAsia" w:ascii="仿宋_GB2312" w:hAnsi="仿宋_GB2312" w:eastAsia="仿宋_GB2312" w:cs="仿宋_GB2312"/>
          <w:bCs/>
          <w:kern w:val="0"/>
          <w:sz w:val="32"/>
          <w:szCs w:val="32"/>
          <w:lang w:eastAsia="zh-CN"/>
        </w:rPr>
        <w:t>对口合作成员单位积极</w:t>
      </w:r>
      <w:r>
        <w:rPr>
          <w:rFonts w:hint="eastAsia" w:ascii="仿宋_GB2312" w:hAnsi="仿宋_GB2312" w:eastAsia="仿宋_GB2312" w:cs="仿宋_GB2312"/>
          <w:bCs/>
          <w:kern w:val="0"/>
          <w:sz w:val="32"/>
          <w:szCs w:val="32"/>
        </w:rPr>
        <w:t>报送合作事项</w:t>
      </w:r>
      <w:r>
        <w:rPr>
          <w:rFonts w:hint="eastAsia" w:ascii="仿宋_GB2312" w:hAnsi="仿宋_GB2312" w:eastAsia="仿宋_GB2312" w:cs="仿宋_GB2312"/>
          <w:bCs/>
          <w:kern w:val="0"/>
          <w:sz w:val="32"/>
          <w:szCs w:val="32"/>
          <w:lang w:eastAsia="zh-CN"/>
        </w:rPr>
        <w:t>重大</w:t>
      </w:r>
      <w:r>
        <w:rPr>
          <w:rFonts w:hint="eastAsia" w:ascii="仿宋_GB2312" w:hAnsi="仿宋_GB2312" w:eastAsia="仿宋_GB2312" w:cs="仿宋_GB2312"/>
          <w:bCs/>
          <w:kern w:val="0"/>
          <w:sz w:val="32"/>
          <w:szCs w:val="32"/>
        </w:rPr>
        <w:t>进展情况，</w:t>
      </w:r>
      <w:r>
        <w:rPr>
          <w:rFonts w:hint="eastAsia" w:ascii="仿宋_GB2312" w:hAnsi="仿宋_GB2312" w:eastAsia="仿宋_GB2312" w:cs="仿宋_GB2312"/>
          <w:bCs/>
          <w:kern w:val="0"/>
          <w:sz w:val="32"/>
          <w:szCs w:val="32"/>
          <w:lang w:eastAsia="zh-CN"/>
        </w:rPr>
        <w:t>及时通报</w:t>
      </w:r>
      <w:r>
        <w:rPr>
          <w:rFonts w:hint="eastAsia" w:ascii="仿宋_GB2312" w:hAnsi="仿宋_GB2312" w:eastAsia="仿宋_GB2312" w:cs="仿宋_GB2312"/>
          <w:bCs/>
          <w:kern w:val="0"/>
          <w:sz w:val="32"/>
          <w:szCs w:val="32"/>
        </w:rPr>
        <w:t>合作中需</w:t>
      </w:r>
      <w:r>
        <w:rPr>
          <w:rFonts w:hint="eastAsia" w:ascii="仿宋_GB2312" w:hAnsi="仿宋_GB2312" w:eastAsia="仿宋_GB2312" w:cs="仿宋_GB2312"/>
          <w:bCs/>
          <w:kern w:val="0"/>
          <w:sz w:val="32"/>
          <w:szCs w:val="32"/>
          <w:lang w:eastAsia="zh-CN"/>
        </w:rPr>
        <w:t>两市共同</w:t>
      </w:r>
      <w:r>
        <w:rPr>
          <w:rFonts w:hint="eastAsia" w:ascii="仿宋_GB2312" w:hAnsi="仿宋_GB2312" w:eastAsia="仿宋_GB2312" w:cs="仿宋_GB2312"/>
          <w:bCs/>
          <w:kern w:val="0"/>
          <w:sz w:val="32"/>
          <w:szCs w:val="32"/>
        </w:rPr>
        <w:t>协调解决的问题。要依托报纸、电视等传统媒体和微博、微信、今日头条等新媒体平台，加大对哈深合作的宣传报道。</w:t>
      </w:r>
    </w:p>
    <w:p/>
    <w:sectPr>
      <w:headerReference r:id="rId7" w:type="first"/>
      <w:footerReference r:id="rId10" w:type="first"/>
      <w:headerReference r:id="rId5" w:type="default"/>
      <w:footerReference r:id="rId8" w:type="default"/>
      <w:headerReference r:id="rId6" w:type="even"/>
      <w:footerReference r:id="rId9" w:type="even"/>
      <w:pgSz w:w="11906" w:h="16838"/>
      <w:pgMar w:top="1985" w:right="1418" w:bottom="1418" w:left="1418" w:header="851" w:footer="1134" w:gutter="0"/>
      <w:pgNumType w:fmt="numberInDash"/>
      <w:cols w:space="720" w:num="1"/>
      <w:formProt w:val="0"/>
      <w:titlePg/>
      <w:docGrid w:type="linesAndChars" w:linePitch="573" w:charSpace="-1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jc w:val="right"/>
      <w:rPr>
        <w:rStyle w:val="7"/>
        <w:rFonts w:hint="eastAsia" w:ascii="仿宋_GB2312" w:eastAsia="仿宋_GB2312"/>
        <w:szCs w:val="28"/>
      </w:rPr>
    </w:pPr>
    <w:r>
      <w:rPr>
        <w:rFonts w:hint="eastAsia" w:ascii="仿宋_GB2312"/>
        <w:szCs w:val="28"/>
      </w:rPr>
      <w:fldChar w:fldCharType="begin"/>
    </w:r>
    <w:r>
      <w:rPr>
        <w:rStyle w:val="7"/>
        <w:rFonts w:hint="eastAsia" w:ascii="仿宋_GB2312" w:eastAsia="仿宋_GB2312"/>
        <w:szCs w:val="28"/>
      </w:rPr>
      <w:instrText xml:space="preserve">PAGE  </w:instrText>
    </w:r>
    <w:r>
      <w:rPr>
        <w:rFonts w:hint="eastAsia" w:ascii="仿宋_GB2312"/>
        <w:szCs w:val="28"/>
      </w:rPr>
      <w:fldChar w:fldCharType="separate"/>
    </w:r>
    <w:r>
      <w:rPr>
        <w:rStyle w:val="7"/>
        <w:rFonts w:ascii="仿宋_GB2312" w:eastAsia="仿宋_GB2312"/>
        <w:szCs w:val="28"/>
      </w:rPr>
      <w:t>- 3 -</w:t>
    </w:r>
    <w:r>
      <w:rPr>
        <w:rFonts w:hint="eastAsia" w:ascii="仿宋_GB2312"/>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0" w:firstLineChars="0"/>
      <w:rPr>
        <w:rStyle w:val="7"/>
        <w:rFonts w:hint="eastAsia" w:ascii="仿宋_GB2312" w:eastAsia="仿宋_GB2312"/>
        <w:szCs w:val="28"/>
      </w:rPr>
    </w:pPr>
    <w:r>
      <w:rPr>
        <w:rFonts w:hint="eastAsia" w:ascii="仿宋_GB2312"/>
        <w:szCs w:val="28"/>
      </w:rPr>
      <w:fldChar w:fldCharType="begin"/>
    </w:r>
    <w:r>
      <w:rPr>
        <w:rStyle w:val="7"/>
        <w:rFonts w:hint="eastAsia" w:ascii="仿宋_GB2312" w:eastAsia="仿宋_GB2312"/>
        <w:szCs w:val="28"/>
      </w:rPr>
      <w:instrText xml:space="preserve">PAGE  </w:instrText>
    </w:r>
    <w:r>
      <w:rPr>
        <w:rFonts w:hint="eastAsia" w:ascii="仿宋_GB2312"/>
        <w:szCs w:val="28"/>
      </w:rPr>
      <w:fldChar w:fldCharType="separate"/>
    </w:r>
    <w:r>
      <w:rPr>
        <w:rStyle w:val="7"/>
        <w:rFonts w:ascii="仿宋_GB2312" w:eastAsia="仿宋_GB2312"/>
        <w:szCs w:val="28"/>
      </w:rPr>
      <w:t>- 2 -</w:t>
    </w:r>
    <w:r>
      <w:rPr>
        <w:rFonts w:hint="eastAsia" w:ascii="仿宋_GB2312"/>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27E3F"/>
    <w:rsid w:val="12A31631"/>
    <w:rsid w:val="4C1B9BC9"/>
    <w:rsid w:val="5672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2"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622" w:firstLineChars="20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仿宋_GB2312"/>
      <w:sz w:val="18"/>
    </w:rPr>
  </w:style>
  <w:style w:type="paragraph" w:styleId="3">
    <w:name w:val="header"/>
    <w:basedOn w:val="1"/>
    <w:qFormat/>
    <w:uiPriority w:val="0"/>
    <w:pPr>
      <w:tabs>
        <w:tab w:val="center" w:pos="4153"/>
        <w:tab w:val="right" w:pos="8306"/>
      </w:tabs>
      <w:snapToGrid w:val="0"/>
      <w:jc w:val="center"/>
    </w:pPr>
    <w:rPr>
      <w:sz w:val="18"/>
    </w:rPr>
  </w:style>
  <w:style w:type="paragraph" w:styleId="4">
    <w:name w:val="Subtitle"/>
    <w:basedOn w:val="1"/>
    <w:next w:val="1"/>
    <w:qFormat/>
    <w:uiPriority w:val="2"/>
    <w:pPr>
      <w:ind w:firstLine="0" w:firstLineChars="0"/>
    </w:pPr>
    <w:rPr>
      <w:rFonts w:ascii="仿宋_GB2312" w:hAnsi="仿宋_GB2312" w:cs="仿宋_GB2312"/>
      <w:szCs w:val="32"/>
    </w:rPr>
  </w:style>
  <w:style w:type="character" w:styleId="7">
    <w:name w:val="page number"/>
    <w:basedOn w:val="6"/>
    <w:qFormat/>
    <w:uiPriority w:val="0"/>
    <w:rPr>
      <w:rFonts w:eastAsia="宋体"/>
      <w:sz w:val="28"/>
    </w:rPr>
  </w:style>
  <w:style w:type="paragraph" w:customStyle="1" w:styleId="8">
    <w:name w:val="文件正文"/>
    <w:basedOn w:val="4"/>
    <w:qFormat/>
    <w:uiPriority w:val="2"/>
    <w:pPr>
      <w:spacing w:line="560" w:lineRule="exact"/>
      <w:ind w:firstLine="622"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2021-04-21T11:25:00Z</dcterms:created>
  <dc:creator>当时我就笑了</dc:creator>
  <cp:lastModifiedBy>weig</cp:lastModifiedBy>
  <dcterms:modified xsi:type="dcterms:W3CDTF">2024-05-14T10:57:22Z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2F7FCD355E6449ABA17558CD2DD5E088</vt:lpwstr>
  </property>
</Properties>
</file>