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jc w:val="distribute"/>
      </w:pPr>
      <w:r>
        <w:rPr>
          <w:sz w:val="44"/>
        </w:rPr>
        <mc:AlternateContent>
          <mc:Choice Requires="wpg">
            <w:drawing>
              <wp:anchor distT="0" distB="0" distL="114300" distR="114300" simplePos="0" relativeHeight="251658240" behindDoc="0" locked="0" layoutInCell="1" allowOverlap="1">
                <wp:simplePos x="0" y="0"/>
                <wp:positionH relativeFrom="column">
                  <wp:posOffset>-12700</wp:posOffset>
                </wp:positionH>
                <wp:positionV relativeFrom="paragraph">
                  <wp:posOffset>-365125</wp:posOffset>
                </wp:positionV>
                <wp:extent cx="5938520" cy="941070"/>
                <wp:effectExtent l="0" t="0" r="5080" b="7620"/>
                <wp:wrapNone/>
                <wp:docPr id="1" name="组合 10"/>
                <wp:cNvGraphicFramePr/>
                <a:graphic xmlns:a="http://schemas.openxmlformats.org/drawingml/2006/main">
                  <a:graphicData uri="http://schemas.microsoft.com/office/word/2010/wordprocessingGroup">
                    <wpg:wgp xmlns:wpg="http://schemas.microsoft.com/office/word/2010/wordprocessingGroup">
                      <wpg:cNvGrpSpPr/>
                      <wpg:grpSpPr>
                        <a:xfrm>
                          <a:off x="0" y="0"/>
                          <a:ext cx="5938520" cy="941070"/>
                          <a:chOff x="4945" y="1364"/>
                          <a:chExt cx="9352" cy="1482"/>
                        </a:xfrm>
                      </wpg:grpSpPr>
                      <wpg:grpSp>
                        <wpg:cNvPr id="2" name="组合 2"/>
                        <wpg:cNvGrpSpPr/>
                        <wpg:grpSpPr>
                          <a:xfrm>
                            <a:off x="4945" y="2756"/>
                            <a:ext cx="9353" cy="91"/>
                            <a:chOff x="1606" y="1054"/>
                            <a:chExt cx="8887" cy="91"/>
                          </a:xfrm>
                        </wpg:grpSpPr>
                        <wps:wsp xmlns:wps="http://schemas.microsoft.com/office/word/2010/wordprocessingShape">
                          <wps:cNvPr id="3" name="直线 3"/>
                          <wps:cNvCnPr/>
                          <wps:spPr>
                            <a:xfrm>
                              <a:off x="1606" y="1145"/>
                              <a:ext cx="8887" cy="0"/>
                            </a:xfrm>
                            <a:prstGeom prst="line">
                              <a:avLst/>
                            </a:prstGeom>
                            <a:ln w="12700">
                              <a:solidFill>
                                <a:srgbClr val="FF0000"/>
                              </a:solidFill>
                              <a:headEnd/>
                              <a:tailEnd/>
                            </a:ln>
                          </wps:spPr>
                          <wps:bodyPr rot="0" vert="horz" wrap="square" anchor="t" anchorCtr="0"/>
                        </wps:wsp>
                        <wps:wsp xmlns:wps="http://schemas.microsoft.com/office/word/2010/wordprocessingShape">
                          <wps:cNvPr id="4" name="直线 4"/>
                          <wps:cNvCnPr/>
                          <wps:spPr>
                            <a:xfrm>
                              <a:off x="1606" y="1054"/>
                              <a:ext cx="8886" cy="0"/>
                            </a:xfrm>
                            <a:prstGeom prst="line">
                              <a:avLst/>
                            </a:prstGeom>
                            <a:ln w="38100">
                              <a:solidFill>
                                <a:srgbClr val="FF0000"/>
                              </a:solidFill>
                              <a:headEnd/>
                              <a:tailEnd/>
                            </a:ln>
                          </wps:spPr>
                          <wps:bodyPr rot="0" vert="horz" wrap="square" anchor="t" anchorCtr="0"/>
                        </wps:wsp>
                      </wpg:grpSp>
                      <wps:wsp xmlns:wps="http://schemas.microsoft.com/office/word/2010/wordprocessingShape">
                        <wps:cNvPr id="5" name="文本框 8"/>
                        <wps:cNvSpPr txBox="1"/>
                        <wps:spPr>
                          <a:xfrm>
                            <a:off x="5146" y="1364"/>
                            <a:ext cx="8728" cy="1471"/>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spacing w:before="0" w:beforeAutospacing="0" w:afterAutospacing="0" w:line="240" w:lineRule="auto"/>
                                <w:ind w:left="163" w:right="0" w:firstLine="0"/>
                                <w:jc w:val="distribute"/>
                                <w:rPr>
                                  <w:rFonts w:ascii="方正大标宋简体" w:eastAsia="方正大标宋简体" w:hAnsi="方正大标宋简体" w:cs="方正大标宋简体" w:hint="eastAsia"/>
                                  <w:b w:val="0"/>
                                  <w:bCs w:val="0"/>
                                  <w:w w:val="88"/>
                                  <w:sz w:val="96"/>
                                  <w:szCs w:val="96"/>
                                </w:rPr>
                              </w:pPr>
                              <w:r>
                                <w:rPr>
                                  <w:rFonts w:ascii="方正大标宋简体" w:eastAsia="方正大标宋简体" w:hAnsi="方正大标宋简体" w:cs="方正大标宋简体" w:hint="eastAsia"/>
                                  <w:b w:val="0"/>
                                  <w:bCs w:val="0"/>
                                  <w:color w:val="FF0000"/>
                                  <w:spacing w:val="-65"/>
                                  <w:w w:val="88"/>
                                  <w:sz w:val="86"/>
                                  <w:szCs w:val="86"/>
                                </w:rPr>
                                <w:t>深圳市会展产业协会</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id="组合 10" o:spid="_x0000_s0001" style="width:468pt;height:74.7pt;margin-top:-28.75pt;margin-left:-1pt;mso-wrap-distance-bottom:0;mso-wrap-distance-left:9pt;mso-wrap-distance-right:9pt;mso-wrap-distance-top:0;position:absolute;z-index:0" coordorigin="11421,19880" coordsize="21600,21600">
                <v:group id="_x0000_s100001" style="width:21602;height:1326;left:11421;position:absolute;top:40168" coordorigin="3903,250180" coordsize="21600,21600">
                  <v:line id="_x0000_s100002" style="position:absolute;v-text-anchor:top" from="3903,271780" to="25503,271780" fillcolor="this" stroked="t" strokecolor="red" strokeweight="1pt"/>
                  <v:line id="_x0000_s100003" style="position:absolute;v-text-anchor:top" from="3903,250180" to="25501,250180" fillcolor="this" stroked="t" strokecolor="red" strokeweight="3pt"/>
                </v:group>
                <v:shapetype id="_x0000_t202" coordsize="21600,21600" o:spt="202" path="m,l,21600r21600,l21600,xe">
                  <v:stroke joinstyle="miter"/>
                  <v:path gradientshapeok="t" o:connecttype="rect"/>
                </v:shapetype>
                <v:shape id="_x0000_s100004" type="#_x0000_t202" style="width:20159;height:21440;left:11886;position:absolute;top:19880;v-text-anchor:top" fillcolor="this" stroked="f" strokeweight="0.5pt">
                  <v:textbox>
                    <w:txbxContent>
                      <w:p>
                        <w:pPr>
                          <w:spacing w:before="0" w:beforeAutospacing="0" w:afterAutospacing="0" w:line="240" w:lineRule="auto"/>
                          <w:ind w:left="163" w:right="0" w:firstLine="0"/>
                          <w:jc w:val="distribute"/>
                          <w:rPr>
                            <w:rFonts w:ascii="方正大标宋简体" w:eastAsia="方正大标宋简体" w:hAnsi="方正大标宋简体" w:cs="方正大标宋简体" w:hint="eastAsia"/>
                            <w:b w:val="0"/>
                            <w:bCs w:val="0"/>
                            <w:w w:val="88"/>
                            <w:sz w:val="96"/>
                            <w:szCs w:val="96"/>
                          </w:rPr>
                        </w:pPr>
                        <w:r>
                          <w:rPr>
                            <w:rFonts w:ascii="方正大标宋简体" w:eastAsia="方正大标宋简体" w:hAnsi="方正大标宋简体" w:cs="方正大标宋简体" w:hint="eastAsia"/>
                            <w:b w:val="0"/>
                            <w:bCs w:val="0"/>
                            <w:color w:val="FF0000"/>
                            <w:spacing w:val="-65"/>
                            <w:w w:val="88"/>
                            <w:sz w:val="86"/>
                            <w:szCs w:val="86"/>
                          </w:rPr>
                          <w:t>深圳市会展产业协会</w:t>
                        </w:r>
                      </w:p>
                    </w:txbxContent>
                  </v:textbox>
                </v:shape>
              </v:group>
            </w:pict>
          </mc:Fallback>
        </mc:AlternateContent>
      </w:r>
    </w:p>
    <w:p>
      <w:pPr>
        <w:jc w:val="distribute"/>
      </w:pPr>
    </w:p>
    <w:p>
      <w:pPr>
        <w:jc w:val="distribute"/>
        <w:rPr>
          <w:rFonts w:hint="eastAsia"/>
          <w:lang w:eastAsia="zh-CN"/>
        </w:rPr>
      </w:pPr>
    </w:p>
    <w:p>
      <w:pPr>
        <w:jc w:val="right"/>
        <w:rPr>
          <w:rFonts w:ascii="Helvetica" w:eastAsia="Helvetica" w:hAnsi="Helvetica" w:cs="Helvetica"/>
          <w:b/>
          <w:bCs/>
          <w:i w:val="0"/>
          <w:iCs w:val="0"/>
          <w:color w:val="auto"/>
          <w:spacing w:val="0"/>
          <w:sz w:val="36"/>
          <w:szCs w:val="36"/>
          <w:shd w:val="clear" w:color="auto" w:fill="FFFFFF"/>
        </w:rPr>
      </w:pPr>
      <w:r>
        <w:rPr>
          <w:rFonts w:ascii="微软雅黑" w:eastAsia="微软雅黑" w:hAnsi="微软雅黑" w:cs="微软雅黑"/>
          <w:i w:val="0"/>
          <w:iCs w:val="0"/>
          <w:color w:val="444444"/>
          <w:spacing w:val="0"/>
          <w:sz w:val="24"/>
          <w:szCs w:val="24"/>
          <w:shd w:val="clear" w:color="auto" w:fill="FFFFFF"/>
        </w:rPr>
        <w:t>深展产协发[</w:t>
      </w:r>
      <w:r>
        <w:rPr>
          <w:rFonts w:ascii="微软雅黑" w:eastAsia="微软雅黑" w:hAnsi="微软雅黑" w:cs="微软雅黑" w:hint="eastAsia"/>
          <w:i w:val="0"/>
          <w:iCs w:val="0"/>
          <w:color w:val="444444"/>
          <w:spacing w:val="0"/>
          <w:sz w:val="24"/>
          <w:szCs w:val="24"/>
          <w:shd w:val="clear" w:color="auto" w:fill="FFFFFF"/>
          <w:lang w:eastAsia="zh-CN"/>
        </w:rPr>
        <w:t>202</w:t>
      </w:r>
      <w:r>
        <w:rPr>
          <w:rFonts w:ascii="微软雅黑" w:eastAsia="微软雅黑" w:hAnsi="微软雅黑" w:cs="微软雅黑" w:hint="eastAsia"/>
          <w:i w:val="0"/>
          <w:iCs w:val="0"/>
          <w:color w:val="444444"/>
          <w:spacing w:val="0"/>
          <w:sz w:val="24"/>
          <w:szCs w:val="24"/>
          <w:shd w:val="clear" w:color="auto" w:fill="FFFFFF"/>
          <w:lang w:val="en-US" w:eastAsia="zh-CN"/>
        </w:rPr>
        <w:t>3</w:t>
      </w:r>
      <w:r>
        <w:rPr>
          <w:rFonts w:ascii="微软雅黑" w:eastAsia="微软雅黑" w:hAnsi="微软雅黑" w:cs="微软雅黑" w:hint="eastAsia"/>
          <w:i w:val="0"/>
          <w:iCs w:val="0"/>
          <w:color w:val="444444"/>
          <w:spacing w:val="0"/>
          <w:sz w:val="24"/>
          <w:szCs w:val="24"/>
          <w:shd w:val="clear" w:color="auto" w:fill="FFFFFF"/>
        </w:rPr>
        <w:t>]</w:t>
      </w:r>
      <w:r>
        <w:rPr>
          <w:rFonts w:ascii="微软雅黑" w:eastAsia="微软雅黑" w:hAnsi="微软雅黑" w:cs="微软雅黑" w:hint="eastAsia"/>
          <w:i w:val="0"/>
          <w:iCs w:val="0"/>
          <w:color w:val="444444"/>
          <w:spacing w:val="0"/>
          <w:sz w:val="24"/>
          <w:szCs w:val="24"/>
          <w:shd w:val="clear" w:color="auto" w:fill="FFFFFF"/>
          <w:lang w:val="en-US" w:eastAsia="zh-CN"/>
        </w:rPr>
        <w:t>6</w:t>
      </w:r>
      <w:r>
        <w:rPr>
          <w:rFonts w:ascii="微软雅黑" w:eastAsia="微软雅黑" w:hAnsi="微软雅黑" w:cs="微软雅黑" w:hint="eastAsia"/>
          <w:i w:val="0"/>
          <w:iCs w:val="0"/>
          <w:color w:val="444444"/>
          <w:spacing w:val="0"/>
          <w:sz w:val="24"/>
          <w:szCs w:val="24"/>
          <w:shd w:val="clear" w:color="auto" w:fill="FFFFFF"/>
        </w:rPr>
        <w:t>号</w:t>
      </w:r>
    </w:p>
    <w:p>
      <w:pPr>
        <w:jc w:val="center"/>
        <w:rPr>
          <w:rFonts w:ascii="Helvetica" w:eastAsia="Helvetica" w:hAnsi="Helvetica" w:cs="Helvetica"/>
          <w:b/>
          <w:bCs/>
          <w:i w:val="0"/>
          <w:iCs w:val="0"/>
          <w:color w:val="auto"/>
          <w:spacing w:val="0"/>
          <w:sz w:val="36"/>
          <w:szCs w:val="36"/>
          <w:shd w:val="clear" w:color="auto" w:fill="FFFFFF"/>
        </w:rPr>
      </w:pPr>
    </w:p>
    <w:p>
      <w:pPr>
        <w:jc w:val="center"/>
        <w:rPr>
          <w:rFonts w:ascii="Helvetica" w:eastAsia="宋体" w:hAnsi="Helvetica" w:cs="Helvetica" w:hint="eastAsia"/>
          <w:b/>
          <w:bCs/>
          <w:i w:val="0"/>
          <w:iCs w:val="0"/>
          <w:color w:val="auto"/>
          <w:spacing w:val="0"/>
          <w:sz w:val="36"/>
          <w:szCs w:val="36"/>
          <w:shd w:val="clear" w:color="auto" w:fill="FFFFFF"/>
          <w:lang w:val="en-US" w:eastAsia="zh-CN"/>
        </w:rPr>
      </w:pPr>
      <w:r>
        <w:rPr>
          <w:rFonts w:ascii="Helvetica" w:eastAsia="Helvetica" w:hAnsi="Helvetica" w:cs="Helvetica"/>
          <w:b/>
          <w:bCs/>
          <w:i w:val="0"/>
          <w:iCs w:val="0"/>
          <w:color w:val="auto"/>
          <w:spacing w:val="0"/>
          <w:sz w:val="36"/>
          <w:szCs w:val="36"/>
          <w:shd w:val="clear" w:color="auto" w:fill="FFFFFF"/>
        </w:rPr>
        <w:t>关于组团参加</w:t>
      </w:r>
      <w:r>
        <w:rPr>
          <w:rFonts w:ascii="Helvetica" w:eastAsia="Helvetica" w:hAnsi="Helvetica" w:cs="Helvetica" w:hint="eastAsia"/>
          <w:b/>
          <w:bCs/>
          <w:i w:val="0"/>
          <w:iCs w:val="0"/>
          <w:color w:val="auto"/>
          <w:spacing w:val="0"/>
          <w:sz w:val="36"/>
          <w:szCs w:val="36"/>
          <w:shd w:val="clear" w:color="auto" w:fill="FFFFFF"/>
          <w:lang w:val="en-US" w:eastAsia="zh-CN"/>
        </w:rPr>
        <w:t>2023年</w:t>
      </w:r>
      <w:r>
        <w:rPr>
          <w:rFonts w:ascii="Helvetica" w:eastAsia="Helvetica" w:hAnsi="Helvetica" w:cs="Helvetica" w:hint="eastAsia"/>
          <w:b/>
          <w:bCs/>
          <w:i w:val="0"/>
          <w:iCs w:val="0"/>
          <w:color w:val="auto"/>
          <w:spacing w:val="0"/>
          <w:sz w:val="36"/>
          <w:szCs w:val="36"/>
          <w:shd w:val="clear" w:color="auto" w:fill="FFFFFF"/>
        </w:rPr>
        <w:t>第二十</w:t>
      </w:r>
      <w:r>
        <w:rPr>
          <w:rFonts w:ascii="Helvetica" w:eastAsia="Helvetica" w:hAnsi="Helvetica" w:cs="Helvetica" w:hint="eastAsia"/>
          <w:b/>
          <w:bCs/>
          <w:i w:val="0"/>
          <w:iCs w:val="0"/>
          <w:color w:val="auto"/>
          <w:spacing w:val="0"/>
          <w:sz w:val="36"/>
          <w:szCs w:val="36"/>
          <w:shd w:val="clear" w:color="auto" w:fill="FFFFFF"/>
          <w:lang w:eastAsia="zh-CN"/>
        </w:rPr>
        <w:t>五</w:t>
      </w:r>
      <w:r>
        <w:rPr>
          <w:rFonts w:ascii="Helvetica" w:eastAsia="Helvetica" w:hAnsi="Helvetica" w:cs="Helvetica" w:hint="eastAsia"/>
          <w:b/>
          <w:bCs/>
          <w:i w:val="0"/>
          <w:iCs w:val="0"/>
          <w:color w:val="auto"/>
          <w:spacing w:val="0"/>
          <w:sz w:val="36"/>
          <w:szCs w:val="36"/>
          <w:shd w:val="clear" w:color="auto" w:fill="FFFFFF"/>
        </w:rPr>
        <w:t>届中国农产品加工业投资贸易洽谈会</w:t>
      </w:r>
      <w:r>
        <w:rPr>
          <w:rFonts w:ascii="Helvetica" w:eastAsia="Helvetica" w:hAnsi="Helvetica" w:cs="Helvetica"/>
          <w:b/>
          <w:bCs/>
          <w:i w:val="0"/>
          <w:iCs w:val="0"/>
          <w:color w:val="auto"/>
          <w:spacing w:val="0"/>
          <w:sz w:val="36"/>
          <w:szCs w:val="36"/>
          <w:shd w:val="clear" w:color="auto" w:fill="FFFFFF"/>
        </w:rPr>
        <w:t>的通知</w:t>
      </w:r>
      <w:r>
        <w:rPr>
          <w:rFonts w:ascii="Helvetica" w:eastAsia="宋体" w:hAnsi="Helvetica" w:cs="Helvetica" w:hint="eastAsia"/>
          <w:b/>
          <w:bCs/>
          <w:i w:val="0"/>
          <w:iCs w:val="0"/>
          <w:color w:val="auto"/>
          <w:spacing w:val="0"/>
          <w:sz w:val="36"/>
          <w:szCs w:val="36"/>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408" w:lineRule="auto"/>
        <w:ind w:firstLine="560" w:firstLineChars="200"/>
        <w:jc w:val="left"/>
        <w:rPr>
          <w:rFonts w:ascii="仿宋_GB2312" w:eastAsia="仿宋_GB2312" w:hAnsi="仿宋_GB2312" w:cs="仿宋_GB2312" w:hint="eastAsia"/>
          <w:kern w:val="0"/>
          <w:sz w:val="28"/>
          <w:szCs w:val="28"/>
          <w:lang w:val="en-US" w:eastAsia="zh-CN"/>
        </w:rPr>
      </w:pP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jc w:val="left"/>
        <w:rPr>
          <w:rFonts w:ascii="仿宋_GB2312" w:eastAsia="仿宋_GB2312" w:hAnsi="仿宋_GB2312" w:cs="仿宋_GB2312" w:hint="eastAsia"/>
          <w:i w:val="0"/>
          <w:iCs w:val="0"/>
          <w:color w:val="333333"/>
          <w:spacing w:val="0"/>
          <w:sz w:val="30"/>
          <w:szCs w:val="30"/>
          <w:shd w:val="clear" w:color="auto" w:fill="FFFFFF"/>
        </w:rPr>
      </w:pPr>
      <w:r>
        <w:rPr>
          <w:rFonts w:ascii="仿宋_GB2312" w:eastAsia="仿宋_GB2312" w:hAnsi="仿宋_GB2312" w:cs="仿宋_GB2312" w:hint="eastAsia"/>
          <w:i w:val="0"/>
          <w:iCs w:val="0"/>
          <w:color w:val="333333"/>
          <w:spacing w:val="0"/>
          <w:sz w:val="30"/>
          <w:szCs w:val="30"/>
          <w:shd w:val="clear" w:color="auto" w:fill="FFFFFF"/>
        </w:rPr>
        <w:t>尊敬的</w:t>
      </w:r>
      <w:r>
        <w:rPr>
          <w:rFonts w:ascii="仿宋_GB2312" w:eastAsia="仿宋_GB2312" w:hAnsi="仿宋_GB2312" w:cs="仿宋_GB2312" w:hint="eastAsia"/>
          <w:i w:val="0"/>
          <w:iCs w:val="0"/>
          <w:color w:val="333333"/>
          <w:spacing w:val="0"/>
          <w:sz w:val="30"/>
          <w:szCs w:val="30"/>
          <w:shd w:val="clear" w:color="auto" w:fill="FFFFFF"/>
          <w:lang w:eastAsia="zh-CN"/>
        </w:rPr>
        <w:t>各</w:t>
      </w:r>
      <w:r>
        <w:rPr>
          <w:rFonts w:ascii="仿宋_GB2312" w:eastAsia="仿宋_GB2312" w:hAnsi="仿宋_GB2312" w:cs="仿宋_GB2312" w:hint="eastAsia"/>
          <w:i w:val="0"/>
          <w:iCs w:val="0"/>
          <w:color w:val="333333"/>
          <w:spacing w:val="0"/>
          <w:sz w:val="30"/>
          <w:szCs w:val="30"/>
          <w:shd w:val="clear" w:color="auto" w:fill="FFFFFF"/>
        </w:rPr>
        <w:t>相关企业：</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color w:val="2A333C"/>
          <w:spacing w:val="0"/>
          <w:sz w:val="30"/>
          <w:szCs w:val="30"/>
          <w:shd w:val="clear" w:color="auto" w:fill="FFFFFF"/>
        </w:rPr>
      </w:pPr>
      <w:r>
        <w:rPr>
          <w:rFonts w:ascii="仿宋_GB2312" w:eastAsia="仿宋_GB2312" w:hAnsi="仿宋_GB2312" w:cs="仿宋_GB2312" w:hint="eastAsia"/>
          <w:i w:val="0"/>
          <w:color w:val="2A333C"/>
          <w:spacing w:val="0"/>
          <w:sz w:val="30"/>
          <w:szCs w:val="30"/>
          <w:shd w:val="clear" w:color="auto" w:fill="FFFFFF"/>
        </w:rPr>
        <w:t>由农业农村部和河南省人民政府主办，农业农村部乡村产业发展司、河南省农业农村厅、驻马店市人民政府承办第二十</w:t>
      </w:r>
      <w:r>
        <w:rPr>
          <w:rFonts w:ascii="仿宋_GB2312" w:eastAsia="仿宋_GB2312" w:hAnsi="仿宋_GB2312" w:cs="仿宋_GB2312" w:hint="eastAsia"/>
          <w:i w:val="0"/>
          <w:color w:val="2A333C"/>
          <w:spacing w:val="0"/>
          <w:sz w:val="30"/>
          <w:szCs w:val="30"/>
          <w:shd w:val="clear" w:color="auto" w:fill="FFFFFF"/>
          <w:lang w:eastAsia="zh-CN"/>
        </w:rPr>
        <w:t>五</w:t>
      </w:r>
      <w:r>
        <w:rPr>
          <w:rFonts w:ascii="仿宋_GB2312" w:eastAsia="仿宋_GB2312" w:hAnsi="仿宋_GB2312" w:cs="仿宋_GB2312" w:hint="eastAsia"/>
          <w:i w:val="0"/>
          <w:color w:val="2A333C"/>
          <w:spacing w:val="0"/>
          <w:sz w:val="30"/>
          <w:szCs w:val="30"/>
          <w:shd w:val="clear" w:color="auto" w:fill="FFFFFF"/>
        </w:rPr>
        <w:t>届中国农产品加工业投资贸易洽谈会</w:t>
      </w:r>
      <w:r>
        <w:rPr>
          <w:rFonts w:ascii="仿宋_GB2312" w:eastAsia="仿宋_GB2312" w:hAnsi="仿宋_GB2312" w:cs="仿宋_GB2312" w:hint="eastAsia"/>
          <w:i w:val="0"/>
          <w:color w:val="2A333C"/>
          <w:spacing w:val="0"/>
          <w:sz w:val="30"/>
          <w:szCs w:val="30"/>
          <w:shd w:val="clear" w:color="auto" w:fill="FFFFFF"/>
          <w:lang w:eastAsia="zh-CN"/>
        </w:rPr>
        <w:t>（简称农洽会）</w:t>
      </w:r>
      <w:r>
        <w:rPr>
          <w:rFonts w:ascii="仿宋_GB2312" w:eastAsia="仿宋_GB2312" w:hAnsi="仿宋_GB2312" w:cs="仿宋_GB2312" w:hint="eastAsia"/>
          <w:i w:val="0"/>
          <w:color w:val="2A333C"/>
          <w:spacing w:val="0"/>
          <w:sz w:val="30"/>
          <w:szCs w:val="30"/>
          <w:shd w:val="clear" w:color="auto" w:fill="FFFFFF"/>
        </w:rPr>
        <w:t>，将于</w:t>
      </w:r>
      <w:r>
        <w:rPr>
          <w:rFonts w:ascii="仿宋_GB2312" w:eastAsia="仿宋_GB2312" w:hAnsi="仿宋_GB2312" w:cs="仿宋_GB2312" w:hint="eastAsia"/>
          <w:i w:val="0"/>
          <w:color w:val="2A333C"/>
          <w:spacing w:val="0"/>
          <w:sz w:val="30"/>
          <w:szCs w:val="30"/>
          <w:shd w:val="clear" w:color="auto" w:fill="FFFFFF"/>
          <w:lang w:eastAsia="zh-CN"/>
        </w:rPr>
        <w:t>2023</w:t>
      </w:r>
      <w:r>
        <w:rPr>
          <w:rFonts w:ascii="仿宋_GB2312" w:eastAsia="仿宋_GB2312" w:hAnsi="仿宋_GB2312" w:cs="仿宋_GB2312" w:hint="eastAsia"/>
          <w:i w:val="0"/>
          <w:color w:val="2A333C"/>
          <w:spacing w:val="0"/>
          <w:sz w:val="30"/>
          <w:szCs w:val="30"/>
          <w:shd w:val="clear" w:color="auto" w:fill="FFFFFF"/>
        </w:rPr>
        <w:t>年</w:t>
      </w:r>
      <w:r>
        <w:rPr>
          <w:rFonts w:ascii="仿宋_GB2312" w:eastAsia="仿宋_GB2312" w:hAnsi="仿宋_GB2312" w:cs="仿宋_GB2312" w:hint="eastAsia"/>
          <w:i w:val="0"/>
          <w:color w:val="2A333C"/>
          <w:spacing w:val="0"/>
          <w:sz w:val="30"/>
          <w:szCs w:val="30"/>
          <w:shd w:val="clear" w:color="auto" w:fill="FFFFFF"/>
          <w:lang w:val="en-US" w:eastAsia="zh-CN"/>
        </w:rPr>
        <w:t>9月6日至8日，</w:t>
      </w:r>
      <w:r>
        <w:rPr>
          <w:rFonts w:ascii="仿宋_GB2312" w:eastAsia="仿宋_GB2312" w:hAnsi="仿宋_GB2312" w:cs="仿宋_GB2312" w:hint="eastAsia"/>
          <w:i w:val="0"/>
          <w:color w:val="2A333C"/>
          <w:spacing w:val="0"/>
          <w:sz w:val="30"/>
          <w:szCs w:val="30"/>
          <w:shd w:val="clear" w:color="auto" w:fill="FFFFFF"/>
        </w:rPr>
        <w:t>在</w:t>
      </w:r>
      <w:r>
        <w:rPr>
          <w:rFonts w:ascii="仿宋_GB2312" w:eastAsia="仿宋_GB2312" w:hAnsi="仿宋_GB2312" w:cs="仿宋_GB2312" w:hint="eastAsia"/>
          <w:i w:val="0"/>
          <w:iCs w:val="0"/>
          <w:color w:val="333333"/>
          <w:spacing w:val="0"/>
          <w:sz w:val="30"/>
          <w:szCs w:val="30"/>
          <w:shd w:val="clear" w:color="auto" w:fill="FFFFFF"/>
          <w:lang w:eastAsia="zh-CN"/>
        </w:rPr>
        <w:t>河南省</w:t>
      </w:r>
      <w:r>
        <w:rPr>
          <w:rFonts w:ascii="仿宋_GB2312" w:eastAsia="仿宋_GB2312" w:hAnsi="仿宋_GB2312" w:cs="仿宋_GB2312" w:hint="eastAsia"/>
          <w:i w:val="0"/>
          <w:iCs w:val="0"/>
          <w:color w:val="333333"/>
          <w:spacing w:val="0"/>
          <w:sz w:val="30"/>
          <w:szCs w:val="30"/>
          <w:shd w:val="clear" w:color="auto" w:fill="FFFFFF"/>
        </w:rPr>
        <w:t>驻马店</w:t>
      </w:r>
      <w:r>
        <w:rPr>
          <w:rFonts w:ascii="仿宋_GB2312" w:eastAsia="仿宋_GB2312" w:hAnsi="仿宋_GB2312" w:cs="仿宋_GB2312" w:hint="eastAsia"/>
          <w:i w:val="0"/>
          <w:color w:val="333333"/>
          <w:spacing w:val="0"/>
          <w:kern w:val="2"/>
          <w:sz w:val="30"/>
          <w:szCs w:val="30"/>
          <w:shd w:val="clear" w:color="auto" w:fill="FFFFFF"/>
          <w:lang w:val="en-US" w:eastAsia="zh-CN" w:bidi="ar-SA"/>
        </w:rPr>
        <w:t>国际</w:t>
      </w:r>
      <w:r>
        <w:rPr>
          <w:rFonts w:ascii="仿宋_GB2312" w:eastAsia="仿宋_GB2312" w:hAnsi="仿宋_GB2312" w:cs="仿宋_GB2312" w:hint="eastAsia"/>
          <w:i w:val="0"/>
          <w:iCs w:val="0"/>
          <w:color w:val="333333"/>
          <w:spacing w:val="0"/>
          <w:sz w:val="30"/>
          <w:szCs w:val="30"/>
          <w:shd w:val="clear" w:color="auto" w:fill="FFFFFF"/>
        </w:rPr>
        <w:t>会展中心</w:t>
      </w:r>
      <w:r>
        <w:rPr>
          <w:rFonts w:ascii="仿宋_GB2312" w:eastAsia="仿宋_GB2312" w:hAnsi="仿宋_GB2312" w:cs="仿宋_GB2312" w:hint="eastAsia"/>
          <w:i w:val="0"/>
          <w:color w:val="2A333C"/>
          <w:spacing w:val="0"/>
          <w:sz w:val="30"/>
          <w:szCs w:val="30"/>
          <w:shd w:val="clear" w:color="auto" w:fill="FFFFFF"/>
        </w:rPr>
        <w:t>举办。</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color w:val="2A333C"/>
          <w:spacing w:val="0"/>
          <w:sz w:val="30"/>
          <w:szCs w:val="30"/>
          <w:shd w:val="clear" w:color="auto" w:fill="FFFFFF"/>
          <w:lang w:eastAsia="zh-CN"/>
        </w:rPr>
      </w:pPr>
      <w:r>
        <w:rPr>
          <w:rFonts w:ascii="仿宋_GB2312" w:eastAsia="仿宋_GB2312" w:hAnsi="仿宋_GB2312" w:cs="仿宋_GB2312" w:hint="eastAsia"/>
          <w:i w:val="0"/>
          <w:color w:val="2A333C"/>
          <w:spacing w:val="0"/>
          <w:sz w:val="30"/>
          <w:szCs w:val="30"/>
          <w:shd w:val="clear" w:color="auto" w:fill="FFFFFF"/>
          <w:lang w:eastAsia="zh-CN"/>
        </w:rPr>
        <w:t>本届展会</w:t>
      </w:r>
      <w:r>
        <w:rPr>
          <w:rFonts w:ascii="仿宋_GB2312" w:eastAsia="仿宋_GB2312" w:hAnsi="仿宋_GB2312" w:cs="仿宋_GB2312" w:hint="eastAsia"/>
          <w:i w:val="0"/>
          <w:color w:val="2A333C"/>
          <w:spacing w:val="0"/>
          <w:sz w:val="30"/>
          <w:szCs w:val="30"/>
          <w:shd w:val="clear" w:color="auto" w:fill="FFFFFF"/>
        </w:rPr>
        <w:t>以提升农产品加工业</w:t>
      </w:r>
      <w:r>
        <w:rPr>
          <w:rFonts w:ascii="仿宋_GB2312" w:eastAsia="仿宋_GB2312" w:hAnsi="仿宋_GB2312" w:cs="仿宋_GB2312" w:hint="eastAsia"/>
          <w:i w:val="0"/>
          <w:color w:val="2A333C"/>
          <w:spacing w:val="0"/>
          <w:sz w:val="30"/>
          <w:szCs w:val="30"/>
          <w:shd w:val="clear" w:color="auto" w:fill="FFFFFF"/>
          <w:lang w:eastAsia="zh-CN"/>
        </w:rPr>
        <w:t>、</w:t>
      </w:r>
      <w:r>
        <w:rPr>
          <w:rFonts w:ascii="仿宋_GB2312" w:eastAsia="仿宋_GB2312" w:hAnsi="仿宋_GB2312" w:cs="仿宋_GB2312" w:hint="eastAsia"/>
          <w:i w:val="0"/>
          <w:color w:val="2A333C"/>
          <w:spacing w:val="0"/>
          <w:sz w:val="30"/>
          <w:szCs w:val="30"/>
          <w:shd w:val="clear" w:color="auto" w:fill="FFFFFF"/>
        </w:rPr>
        <w:t>打造农业全产业链为主题</w:t>
      </w:r>
      <w:r>
        <w:rPr>
          <w:rFonts w:ascii="仿宋_GB2312" w:eastAsia="仿宋_GB2312" w:hAnsi="仿宋_GB2312" w:cs="仿宋_GB2312" w:hint="eastAsia"/>
          <w:i w:val="0"/>
          <w:color w:val="2A333C"/>
          <w:spacing w:val="0"/>
          <w:sz w:val="30"/>
          <w:szCs w:val="30"/>
          <w:shd w:val="clear" w:color="auto" w:fill="FFFFFF"/>
          <w:lang w:eastAsia="zh-CN"/>
        </w:rPr>
        <w:t>，</w:t>
      </w:r>
      <w:r>
        <w:rPr>
          <w:rFonts w:ascii="仿宋_GB2312" w:eastAsia="仿宋_GB2312" w:hAnsi="仿宋_GB2312" w:cs="仿宋_GB2312" w:hint="eastAsia"/>
          <w:i w:val="0"/>
          <w:color w:val="2A333C"/>
          <w:spacing w:val="0"/>
          <w:sz w:val="30"/>
          <w:szCs w:val="30"/>
          <w:shd w:val="clear" w:color="auto" w:fill="FFFFFF"/>
        </w:rPr>
        <w:t>是中国目前唯一一个以农产品加工为主题的5A级展会</w:t>
      </w:r>
      <w:r>
        <w:rPr>
          <w:rFonts w:ascii="仿宋_GB2312" w:eastAsia="仿宋_GB2312" w:hAnsi="仿宋_GB2312" w:cs="仿宋_GB2312" w:hint="eastAsia"/>
          <w:i w:val="0"/>
          <w:color w:val="2A333C"/>
          <w:spacing w:val="0"/>
          <w:sz w:val="30"/>
          <w:szCs w:val="30"/>
          <w:shd w:val="clear" w:color="auto" w:fill="FFFFFF"/>
          <w:lang w:eastAsia="zh-CN"/>
        </w:rPr>
        <w:t>，</w:t>
      </w:r>
      <w:r>
        <w:rPr>
          <w:rFonts w:ascii="仿宋_GB2312" w:eastAsia="仿宋_GB2312" w:hAnsi="仿宋_GB2312" w:cs="仿宋_GB2312" w:hint="eastAsia"/>
          <w:i w:val="0"/>
          <w:color w:val="2A333C"/>
          <w:spacing w:val="0"/>
          <w:sz w:val="30"/>
          <w:szCs w:val="30"/>
          <w:shd w:val="clear" w:color="auto" w:fill="FFFFFF"/>
        </w:rPr>
        <w:t>为中国农产品加工领域风向标性的国际会议和全国农产品加工业最高级别展会，</w:t>
      </w:r>
      <w:r>
        <w:rPr>
          <w:rFonts w:ascii="仿宋_GB2312" w:eastAsia="仿宋_GB2312" w:hAnsi="仿宋_GB2312" w:cs="仿宋_GB2312" w:hint="eastAsia"/>
          <w:i w:val="0"/>
          <w:color w:val="2A333C"/>
          <w:spacing w:val="0"/>
          <w:sz w:val="30"/>
          <w:szCs w:val="30"/>
          <w:shd w:val="clear" w:color="auto" w:fill="FFFFFF"/>
          <w:lang w:eastAsia="zh-CN"/>
        </w:rPr>
        <w:t>是</w:t>
      </w:r>
      <w:r>
        <w:rPr>
          <w:rFonts w:ascii="仿宋_GB2312" w:eastAsia="仿宋_GB2312" w:hAnsi="仿宋_GB2312" w:cs="仿宋_GB2312" w:hint="eastAsia"/>
          <w:i w:val="0"/>
          <w:color w:val="2A333C"/>
          <w:spacing w:val="0"/>
          <w:sz w:val="30"/>
          <w:szCs w:val="30"/>
          <w:shd w:val="clear" w:color="auto" w:fill="FFFFFF"/>
        </w:rPr>
        <w:t>世界农产品加工业信息技术交流、项目投资洽谈、贸易对接合作的重要平台。</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color w:val="333333"/>
          <w:spacing w:val="0"/>
          <w:sz w:val="30"/>
          <w:szCs w:val="30"/>
          <w:shd w:val="clear" w:color="auto" w:fill="FFFFFF"/>
        </w:rPr>
      </w:pPr>
      <w:r>
        <w:rPr>
          <w:rFonts w:ascii="仿宋_GB2312" w:eastAsia="仿宋_GB2312" w:hAnsi="仿宋_GB2312" w:cs="仿宋_GB2312" w:hint="eastAsia"/>
          <w:i w:val="0"/>
          <w:color w:val="333333"/>
          <w:spacing w:val="0"/>
          <w:sz w:val="30"/>
          <w:szCs w:val="30"/>
          <w:shd w:val="clear" w:color="auto" w:fill="FFFFFF"/>
        </w:rPr>
        <w:t>为进一步</w:t>
      </w:r>
      <w:r>
        <w:rPr>
          <w:rFonts w:ascii="仿宋_GB2312" w:eastAsia="仿宋_GB2312" w:hAnsi="仿宋_GB2312" w:cs="仿宋_GB2312" w:hint="eastAsia"/>
          <w:i w:val="0"/>
          <w:color w:val="333333"/>
          <w:spacing w:val="0"/>
          <w:sz w:val="30"/>
          <w:szCs w:val="30"/>
          <w:shd w:val="clear" w:color="auto" w:fill="FFFFFF"/>
          <w:lang w:eastAsia="zh-CN"/>
        </w:rPr>
        <w:t>推进深圳与华中地区交流合作</w:t>
      </w:r>
      <w:r>
        <w:rPr>
          <w:rFonts w:ascii="仿宋_GB2312" w:eastAsia="仿宋_GB2312" w:hAnsi="仿宋_GB2312" w:cs="仿宋_GB2312" w:hint="eastAsia"/>
          <w:i w:val="0"/>
          <w:color w:val="333333"/>
          <w:spacing w:val="0"/>
          <w:sz w:val="30"/>
          <w:szCs w:val="30"/>
          <w:shd w:val="clear" w:color="auto" w:fill="FFFFFF"/>
        </w:rPr>
        <w:t>，支持深圳企业拓展</w:t>
      </w:r>
      <w:r>
        <w:rPr>
          <w:rFonts w:ascii="仿宋_GB2312" w:eastAsia="仿宋_GB2312" w:hAnsi="仿宋_GB2312" w:cs="仿宋_GB2312" w:hint="eastAsia"/>
          <w:i w:val="0"/>
          <w:color w:val="333333"/>
          <w:spacing w:val="0"/>
          <w:sz w:val="30"/>
          <w:szCs w:val="30"/>
          <w:shd w:val="clear" w:color="auto" w:fill="FFFFFF"/>
          <w:lang w:eastAsia="zh-CN"/>
        </w:rPr>
        <w:t>对外</w:t>
      </w:r>
      <w:r>
        <w:rPr>
          <w:rFonts w:ascii="仿宋_GB2312" w:eastAsia="仿宋_GB2312" w:hAnsi="仿宋_GB2312" w:cs="仿宋_GB2312" w:hint="eastAsia"/>
          <w:i w:val="0"/>
          <w:color w:val="333333"/>
          <w:spacing w:val="0"/>
          <w:sz w:val="30"/>
          <w:szCs w:val="30"/>
          <w:shd w:val="clear" w:color="auto" w:fill="FFFFFF"/>
        </w:rPr>
        <w:t>市场，展示深圳</w:t>
      </w:r>
      <w:r>
        <w:rPr>
          <w:rFonts w:ascii="仿宋_GB2312" w:eastAsia="仿宋_GB2312" w:hAnsi="仿宋_GB2312" w:cs="仿宋_GB2312" w:hint="eastAsia"/>
          <w:i w:val="0"/>
          <w:color w:val="2A333C"/>
          <w:spacing w:val="0"/>
          <w:sz w:val="30"/>
          <w:szCs w:val="30"/>
          <w:shd w:val="clear" w:color="auto" w:fill="FFFFFF"/>
        </w:rPr>
        <w:t>农</w:t>
      </w:r>
      <w:r>
        <w:rPr>
          <w:rFonts w:ascii="仿宋_GB2312" w:eastAsia="仿宋_GB2312" w:hAnsi="仿宋_GB2312" w:cs="仿宋_GB2312" w:hint="eastAsia"/>
          <w:i w:val="0"/>
          <w:color w:val="2A333C"/>
          <w:spacing w:val="0"/>
          <w:sz w:val="30"/>
          <w:u w:val="none"/>
          <w:shd w:val="clear" w:color="auto" w:fill="FFFFFF"/>
        </w:rPr>
        <w:t>加</w:t>
      </w:r>
      <w:r>
        <w:rPr>
          <w:rFonts w:ascii="仿宋_GB2312" w:eastAsia="仿宋_GB2312" w:hAnsi="仿宋_GB2312" w:cs="仿宋_GB2312" w:hint="eastAsia"/>
          <w:i w:val="0"/>
          <w:color w:val="2A333C"/>
          <w:spacing w:val="0"/>
          <w:sz w:val="30"/>
          <w:u w:val="none"/>
          <w:shd w:val="clear" w:color="auto" w:fill="FFFFFF"/>
          <w:lang w:eastAsia="zh-CN"/>
        </w:rPr>
        <w:t>工</w:t>
      </w:r>
      <w:r>
        <w:rPr>
          <w:rFonts w:ascii="仿宋_GB2312" w:eastAsia="仿宋_GB2312" w:hAnsi="仿宋_GB2312" w:cs="仿宋_GB2312" w:hint="eastAsia"/>
          <w:i w:val="0"/>
          <w:color w:val="2A333C"/>
          <w:spacing w:val="0"/>
          <w:sz w:val="30"/>
          <w:szCs w:val="30"/>
          <w:shd w:val="clear" w:color="auto" w:fill="FFFFFF"/>
          <w:lang w:eastAsia="zh-CN"/>
        </w:rPr>
        <w:t>优</w:t>
      </w:r>
      <w:r>
        <w:rPr>
          <w:rFonts w:ascii="仿宋_GB2312" w:eastAsia="仿宋_GB2312" w:hAnsi="仿宋_GB2312" w:cs="仿宋_GB2312" w:hint="eastAsia"/>
          <w:i w:val="0"/>
          <w:color w:val="333333"/>
          <w:spacing w:val="0"/>
          <w:sz w:val="30"/>
          <w:szCs w:val="30"/>
          <w:shd w:val="clear" w:color="auto" w:fill="FFFFFF"/>
          <w:lang w:eastAsia="zh-CN"/>
        </w:rPr>
        <w:t>势</w:t>
      </w:r>
      <w:r>
        <w:rPr>
          <w:rFonts w:ascii="仿宋_GB2312" w:eastAsia="仿宋_GB2312" w:hAnsi="仿宋_GB2312" w:cs="仿宋_GB2312" w:hint="eastAsia"/>
          <w:i w:val="0"/>
          <w:color w:val="333333"/>
          <w:spacing w:val="0"/>
          <w:sz w:val="30"/>
          <w:szCs w:val="30"/>
          <w:shd w:val="clear" w:color="auto" w:fill="FFFFFF"/>
        </w:rPr>
        <w:t>，</w:t>
      </w:r>
      <w:r>
        <w:rPr>
          <w:rFonts w:ascii="仿宋_GB2312" w:eastAsia="仿宋_GB2312" w:hAnsi="仿宋_GB2312" w:cs="仿宋_GB2312" w:hint="eastAsia"/>
          <w:i w:val="0"/>
          <w:color w:val="333333"/>
          <w:spacing w:val="0"/>
          <w:sz w:val="30"/>
          <w:shd w:val="clear" w:color="auto" w:fill="FFFFFF"/>
        </w:rPr>
        <w:t>深圳市乡村振兴和协作交流局将组织深圳企业参加本届农洽会，具体组织工作委托</w:t>
      </w:r>
      <w:r>
        <w:rPr>
          <w:rFonts w:ascii="仿宋_GB2312" w:eastAsia="仿宋_GB2312" w:hAnsi="仿宋_GB2312" w:cs="仿宋_GB2312" w:hint="eastAsia"/>
          <w:i w:val="0"/>
          <w:color w:val="333333"/>
          <w:spacing w:val="0"/>
          <w:sz w:val="30"/>
          <w:u w:val="none"/>
          <w:shd w:val="clear" w:color="auto" w:fill="FFFFFF"/>
        </w:rPr>
        <w:t>深圳市会展产业协</w:t>
      </w:r>
      <w:r>
        <w:rPr>
          <w:rFonts w:ascii="仿宋_GB2312" w:eastAsia="仿宋_GB2312" w:hAnsi="仿宋_GB2312" w:cs="仿宋_GB2312" w:hint="eastAsia"/>
          <w:i w:val="0"/>
          <w:color w:val="333333"/>
          <w:spacing w:val="0"/>
          <w:sz w:val="30"/>
          <w:u w:val="none"/>
          <w:shd w:val="clear" w:color="auto" w:fill="FFFFFF"/>
          <w:lang w:eastAsia="zh-CN"/>
        </w:rPr>
        <w:t>会</w:t>
      </w:r>
      <w:r>
        <w:rPr>
          <w:rFonts w:ascii="仿宋_GB2312" w:eastAsia="仿宋_GB2312" w:hAnsi="仿宋_GB2312" w:cs="仿宋_GB2312" w:hint="eastAsia"/>
          <w:i w:val="0"/>
          <w:color w:val="333333"/>
          <w:spacing w:val="0"/>
          <w:sz w:val="30"/>
          <w:szCs w:val="30"/>
          <w:shd w:val="clear" w:color="auto" w:fill="FFFFFF"/>
        </w:rPr>
        <w:t>负责，现将有关事项通知如下：</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580" w:lineRule="exact"/>
        <w:ind w:firstLine="600" w:firstLineChars="200"/>
        <w:jc w:val="left"/>
        <w:rPr>
          <w:rStyle w:val="Strong"/>
          <w:rFonts w:ascii="仿宋_GB2312" w:eastAsia="仿宋_GB2312" w:hAnsi="仿宋_GB2312" w:cs="仿宋_GB2312" w:hint="eastAsia"/>
          <w:b/>
          <w:i w:val="0"/>
          <w:color w:val="333333"/>
          <w:spacing w:val="0"/>
          <w:sz w:val="30"/>
          <w:szCs w:val="30"/>
          <w:shd w:val="clear" w:color="auto" w:fill="FFFFFF"/>
        </w:rPr>
      </w:pPr>
      <w:r>
        <w:rPr>
          <w:rStyle w:val="Strong"/>
          <w:rFonts w:ascii="仿宋_GB2312" w:eastAsia="仿宋_GB2312" w:hAnsi="仿宋_GB2312" w:cs="仿宋_GB2312" w:hint="eastAsia"/>
          <w:b/>
          <w:i w:val="0"/>
          <w:color w:val="333333"/>
          <w:spacing w:val="0"/>
          <w:sz w:val="30"/>
          <w:szCs w:val="30"/>
          <w:shd w:val="clear" w:color="auto" w:fill="FFFFFF"/>
        </w:rPr>
        <w:t>组织机构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pacing w:before="0" w:beforeAutospacing="0" w:after="0" w:afterAutospacing="0" w:line="580" w:lineRule="exact"/>
        <w:ind w:left="0" w:right="0" w:firstLine="480"/>
        <w:jc w:val="left"/>
        <w:rPr>
          <w:rFonts w:ascii="仿宋_GB2312" w:eastAsia="仿宋_GB2312" w:hAnsi="仿宋_GB2312" w:cs="仿宋_GB2312" w:hint="eastAsia"/>
          <w:i w:val="0"/>
          <w:color w:val="333333"/>
          <w:spacing w:val="0"/>
          <w:kern w:val="2"/>
          <w:sz w:val="30"/>
          <w:szCs w:val="30"/>
          <w:shd w:val="clear" w:color="auto" w:fill="FFFFFF"/>
          <w:lang w:val="en-US" w:eastAsia="zh-CN" w:bidi="ar-SA"/>
        </w:rPr>
      </w:pPr>
      <w:r>
        <w:rPr>
          <w:rFonts w:ascii="仿宋_GB2312" w:eastAsia="仿宋_GB2312" w:hAnsi="仿宋_GB2312" w:cs="仿宋_GB2312" w:hint="eastAsia"/>
          <w:i w:val="0"/>
          <w:color w:val="333333"/>
          <w:spacing w:val="0"/>
          <w:kern w:val="2"/>
          <w:sz w:val="30"/>
          <w:szCs w:val="30"/>
          <w:shd w:val="clear" w:color="auto" w:fill="FFFFFF"/>
          <w:lang w:val="en-US" w:eastAsia="zh-CN" w:bidi="ar-SA"/>
        </w:rPr>
        <w:t>主 办：河南省人民政府、农业农村部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pacing w:before="0" w:beforeAutospacing="0" w:after="0" w:afterAutospacing="0" w:line="580" w:lineRule="exact"/>
        <w:ind w:left="0" w:right="0" w:firstLine="480"/>
        <w:jc w:val="left"/>
        <w:rPr>
          <w:rFonts w:ascii="仿宋_GB2312" w:eastAsia="仿宋_GB2312" w:hAnsi="仿宋_GB2312" w:cs="仿宋_GB2312" w:hint="eastAsia"/>
          <w:i w:val="0"/>
          <w:color w:val="333333"/>
          <w:spacing w:val="0"/>
          <w:kern w:val="2"/>
          <w:sz w:val="30"/>
          <w:szCs w:val="30"/>
          <w:shd w:val="clear" w:color="auto" w:fill="FFFFFF"/>
          <w:lang w:val="en-US" w:eastAsia="zh-CN" w:bidi="ar-SA"/>
        </w:rPr>
      </w:pPr>
      <w:r>
        <w:rPr>
          <w:rFonts w:ascii="仿宋_GB2312" w:eastAsia="仿宋_GB2312" w:hAnsi="仿宋_GB2312" w:cs="仿宋_GB2312" w:hint="eastAsia"/>
          <w:i w:val="0"/>
          <w:color w:val="333333"/>
          <w:spacing w:val="0"/>
          <w:kern w:val="2"/>
          <w:sz w:val="30"/>
          <w:szCs w:val="30"/>
          <w:shd w:val="clear" w:color="auto" w:fill="FFFFFF"/>
          <w:lang w:val="en-US" w:eastAsia="zh-CN" w:bidi="ar-SA"/>
        </w:rPr>
        <w:t>承 办：驻马店市人民政府、河南省农业农村厅、农业农村部乡村产业发展司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pacing w:before="0" w:beforeAutospacing="0" w:after="0" w:afterAutospacing="0" w:line="580" w:lineRule="exact"/>
        <w:ind w:left="0" w:right="0" w:firstLine="480"/>
        <w:jc w:val="left"/>
        <w:rPr>
          <w:rFonts w:ascii="仿宋_GB2312" w:eastAsia="仿宋_GB2312" w:hAnsi="仿宋_GB2312" w:cs="仿宋_GB2312" w:hint="eastAsia"/>
          <w:i w:val="0"/>
          <w:color w:val="333333"/>
          <w:spacing w:val="0"/>
          <w:kern w:val="2"/>
          <w:sz w:val="30"/>
          <w:szCs w:val="30"/>
          <w:shd w:val="clear" w:color="auto" w:fill="FFFFFF"/>
          <w:lang w:val="en-US" w:eastAsia="zh-CN" w:bidi="ar-SA"/>
        </w:rPr>
      </w:pPr>
    </w:p>
    <w:p>
      <w:pPr>
        <w:pStyle w:val="NormalWeb"/>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pacing w:before="0" w:beforeAutospacing="0" w:after="0" w:afterAutospacing="0" w:line="580" w:lineRule="exact"/>
        <w:ind w:left="0" w:right="0" w:firstLine="600" w:leftChars="0" w:firstLineChars="200"/>
        <w:rPr>
          <w:rStyle w:val="Strong"/>
          <w:rFonts w:ascii="仿宋_GB2312" w:eastAsia="仿宋_GB2312" w:hAnsi="仿宋_GB2312" w:cs="仿宋_GB2312" w:hint="eastAsia"/>
          <w:b/>
          <w:i w:val="0"/>
          <w:color w:val="333333"/>
          <w:spacing w:val="0"/>
          <w:sz w:val="30"/>
          <w:szCs w:val="30"/>
          <w:shd w:val="clear" w:color="auto" w:fill="FFFFFF"/>
          <w:lang w:eastAsia="zh-CN"/>
        </w:rPr>
      </w:pPr>
      <w:r>
        <w:rPr>
          <w:rStyle w:val="Strong"/>
          <w:rFonts w:ascii="仿宋_GB2312" w:eastAsia="仿宋_GB2312" w:hAnsi="仿宋_GB2312" w:cs="仿宋_GB2312" w:hint="eastAsia"/>
          <w:b/>
          <w:i w:val="0"/>
          <w:color w:val="333333"/>
          <w:spacing w:val="0"/>
          <w:sz w:val="30"/>
          <w:szCs w:val="30"/>
          <w:shd w:val="clear" w:color="auto" w:fill="FFFFFF"/>
          <w:lang w:eastAsia="zh-CN"/>
        </w:rPr>
        <w:t>展会</w:t>
      </w:r>
      <w:r>
        <w:rPr>
          <w:rStyle w:val="Strong"/>
          <w:rFonts w:ascii="仿宋_GB2312" w:eastAsia="仿宋_GB2312" w:hAnsi="仿宋_GB2312" w:cs="仿宋_GB2312" w:hint="eastAsia"/>
          <w:b/>
          <w:i w:val="0"/>
          <w:color w:val="333333"/>
          <w:spacing w:val="0"/>
          <w:sz w:val="30"/>
          <w:szCs w:val="30"/>
          <w:shd w:val="clear" w:color="auto" w:fill="FFFFFF"/>
        </w:rPr>
        <w:t>概况</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eastAsia"/>
          <w:i w:val="0"/>
          <w:iCs w:val="0"/>
          <w:color w:val="333333"/>
          <w:spacing w:val="0"/>
          <w:sz w:val="30"/>
          <w:szCs w:val="30"/>
          <w:shd w:val="clear" w:color="auto" w:fill="FFFFFF"/>
        </w:rPr>
        <w:t>展会时间：</w:t>
      </w:r>
      <w:r>
        <w:rPr>
          <w:rFonts w:ascii="仿宋_GB2312" w:eastAsia="仿宋_GB2312" w:hAnsi="仿宋_GB2312" w:cs="仿宋_GB2312" w:hint="eastAsia"/>
          <w:i w:val="0"/>
          <w:iCs w:val="0"/>
          <w:color w:val="333333"/>
          <w:spacing w:val="0"/>
          <w:sz w:val="30"/>
          <w:szCs w:val="30"/>
          <w:shd w:val="clear" w:color="auto" w:fill="FFFFFF"/>
          <w:lang w:eastAsia="zh-CN"/>
        </w:rPr>
        <w:t>2023</w:t>
      </w:r>
      <w:r>
        <w:rPr>
          <w:rFonts w:ascii="仿宋_GB2312" w:eastAsia="仿宋_GB2312" w:hAnsi="仿宋_GB2312" w:cs="仿宋_GB2312" w:hint="eastAsia"/>
          <w:i w:val="0"/>
          <w:iCs w:val="0"/>
          <w:color w:val="333333"/>
          <w:spacing w:val="0"/>
          <w:sz w:val="30"/>
          <w:szCs w:val="30"/>
          <w:shd w:val="clear" w:color="auto" w:fill="FFFFFF"/>
        </w:rPr>
        <w:t>年</w:t>
      </w:r>
      <w:r>
        <w:rPr>
          <w:rFonts w:ascii="仿宋_GB2312" w:eastAsia="仿宋_GB2312" w:hAnsi="仿宋_GB2312" w:cs="仿宋_GB2312" w:hint="eastAsia"/>
          <w:i w:val="0"/>
          <w:iCs w:val="0"/>
          <w:color w:val="333333"/>
          <w:spacing w:val="0"/>
          <w:sz w:val="30"/>
          <w:szCs w:val="30"/>
          <w:shd w:val="clear" w:color="auto" w:fill="FFFFFF"/>
          <w:lang w:val="en-US" w:eastAsia="zh-CN"/>
        </w:rPr>
        <w:t>9月6日至8日</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rPr>
      </w:pPr>
      <w:r>
        <w:rPr>
          <w:rFonts w:ascii="仿宋_GB2312" w:eastAsia="仿宋_GB2312" w:hAnsi="仿宋_GB2312" w:cs="仿宋_GB2312" w:hint="eastAsia"/>
          <w:i w:val="0"/>
          <w:iCs w:val="0"/>
          <w:color w:val="333333"/>
          <w:spacing w:val="0"/>
          <w:sz w:val="30"/>
          <w:szCs w:val="30"/>
          <w:shd w:val="clear" w:color="auto" w:fill="FFFFFF"/>
          <w:lang w:eastAsia="zh-CN"/>
        </w:rPr>
        <w:t>展会</w:t>
      </w:r>
      <w:r>
        <w:rPr>
          <w:rFonts w:ascii="仿宋_GB2312" w:eastAsia="仿宋_GB2312" w:hAnsi="仿宋_GB2312" w:cs="仿宋_GB2312" w:hint="eastAsia"/>
          <w:i w:val="0"/>
          <w:iCs w:val="0"/>
          <w:color w:val="333333"/>
          <w:spacing w:val="0"/>
          <w:sz w:val="30"/>
          <w:szCs w:val="30"/>
          <w:shd w:val="clear" w:color="auto" w:fill="FFFFFF"/>
        </w:rPr>
        <w:t>地点：</w:t>
      </w:r>
      <w:r>
        <w:rPr>
          <w:rFonts w:ascii="仿宋_GB2312" w:eastAsia="仿宋_GB2312" w:hAnsi="仿宋_GB2312" w:cs="仿宋_GB2312" w:hint="eastAsia"/>
          <w:i w:val="0"/>
          <w:iCs w:val="0"/>
          <w:color w:val="333333"/>
          <w:spacing w:val="0"/>
          <w:sz w:val="30"/>
          <w:szCs w:val="30"/>
          <w:shd w:val="clear" w:color="auto" w:fill="FFFFFF"/>
          <w:lang w:eastAsia="zh-CN"/>
        </w:rPr>
        <w:t>河南省</w:t>
      </w:r>
      <w:r>
        <w:rPr>
          <w:rFonts w:ascii="仿宋_GB2312" w:eastAsia="仿宋_GB2312" w:hAnsi="仿宋_GB2312" w:cs="仿宋_GB2312" w:hint="eastAsia"/>
          <w:i w:val="0"/>
          <w:iCs w:val="0"/>
          <w:color w:val="333333"/>
          <w:spacing w:val="0"/>
          <w:sz w:val="30"/>
          <w:szCs w:val="30"/>
          <w:shd w:val="clear" w:color="auto" w:fill="FFFFFF"/>
        </w:rPr>
        <w:t>驻马店</w:t>
      </w:r>
      <w:r>
        <w:rPr>
          <w:rFonts w:ascii="仿宋_GB2312" w:eastAsia="仿宋_GB2312" w:hAnsi="仿宋_GB2312" w:cs="仿宋_GB2312" w:hint="eastAsia"/>
          <w:i w:val="0"/>
          <w:color w:val="333333"/>
          <w:spacing w:val="0"/>
          <w:kern w:val="2"/>
          <w:sz w:val="30"/>
          <w:szCs w:val="30"/>
          <w:shd w:val="clear" w:color="auto" w:fill="FFFFFF"/>
          <w:lang w:val="en-US" w:eastAsia="zh-CN" w:bidi="ar-SA"/>
        </w:rPr>
        <w:t>国际</w:t>
      </w:r>
      <w:r>
        <w:rPr>
          <w:rFonts w:ascii="仿宋_GB2312" w:eastAsia="仿宋_GB2312" w:hAnsi="仿宋_GB2312" w:cs="仿宋_GB2312" w:hint="eastAsia"/>
          <w:i w:val="0"/>
          <w:iCs w:val="0"/>
          <w:color w:val="333333"/>
          <w:spacing w:val="0"/>
          <w:sz w:val="30"/>
          <w:szCs w:val="30"/>
          <w:shd w:val="clear" w:color="auto" w:fill="FFFFFF"/>
        </w:rPr>
        <w:t>会展中心</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eastAsia"/>
          <w:i w:val="0"/>
          <w:iCs w:val="0"/>
          <w:color w:val="333333"/>
          <w:spacing w:val="0"/>
          <w:sz w:val="30"/>
          <w:szCs w:val="30"/>
          <w:shd w:val="clear" w:color="auto" w:fill="FFFFFF"/>
          <w:lang w:eastAsia="zh-CN"/>
        </w:rPr>
        <w:t>展会面积：</w:t>
      </w:r>
      <w:r>
        <w:rPr>
          <w:rFonts w:ascii="仿宋_GB2312" w:eastAsia="仿宋_GB2312" w:hAnsi="仿宋_GB2312" w:cs="仿宋_GB2312" w:hint="eastAsia"/>
          <w:i w:val="0"/>
          <w:iCs w:val="0"/>
          <w:color w:val="333333"/>
          <w:spacing w:val="0"/>
          <w:sz w:val="30"/>
          <w:szCs w:val="30"/>
          <w:shd w:val="clear" w:color="auto" w:fill="FFFFFF"/>
        </w:rPr>
        <w:t>15.6</w:t>
      </w:r>
      <w:r>
        <w:rPr>
          <w:rFonts w:ascii="仿宋_GB2312" w:eastAsia="仿宋_GB2312" w:hAnsi="仿宋_GB2312" w:cs="仿宋_GB2312" w:hint="eastAsia"/>
          <w:i w:val="0"/>
          <w:iCs w:val="0"/>
          <w:color w:val="333333"/>
          <w:spacing w:val="0"/>
          <w:sz w:val="30"/>
          <w:szCs w:val="30"/>
          <w:shd w:val="clear" w:color="auto" w:fill="FFFFFF"/>
          <w:lang w:eastAsia="zh-CN"/>
        </w:rPr>
        <w:t>万平方米</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eastAsia"/>
          <w:b/>
          <w:bCs/>
          <w:i w:val="0"/>
          <w:iCs w:val="0"/>
          <w:color w:val="333333"/>
          <w:spacing w:val="0"/>
          <w:sz w:val="30"/>
          <w:szCs w:val="30"/>
          <w:shd w:val="clear" w:color="auto" w:fill="FFFFFF"/>
          <w:lang w:eastAsia="zh-CN"/>
        </w:rPr>
      </w:pPr>
      <w:r>
        <w:rPr>
          <w:rFonts w:ascii="仿宋_GB2312" w:eastAsia="仿宋_GB2312" w:hAnsi="仿宋_GB2312" w:cs="仿宋_GB2312" w:hint="eastAsia"/>
          <w:b/>
          <w:bCs/>
          <w:i w:val="0"/>
          <w:iCs w:val="0"/>
          <w:color w:val="333333"/>
          <w:spacing w:val="0"/>
          <w:sz w:val="30"/>
          <w:szCs w:val="30"/>
          <w:shd w:val="clear" w:color="auto" w:fill="FFFFFF"/>
          <w:lang w:eastAsia="zh-CN"/>
        </w:rPr>
        <w:t>参展企业</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eastAsia"/>
          <w:i w:val="0"/>
          <w:iCs w:val="0"/>
          <w:color w:val="333333"/>
          <w:spacing w:val="0"/>
          <w:sz w:val="30"/>
          <w:szCs w:val="30"/>
          <w:shd w:val="clear" w:color="auto" w:fill="FFFFFF"/>
          <w:lang w:val="en-US" w:eastAsia="zh-CN"/>
        </w:rPr>
        <w:t>优质农产品知名企业、优秀中小型企业；</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eastAsia"/>
          <w:i w:val="0"/>
          <w:iCs w:val="0"/>
          <w:color w:val="333333"/>
          <w:spacing w:val="0"/>
          <w:sz w:val="30"/>
          <w:szCs w:val="30"/>
          <w:shd w:val="clear" w:color="auto" w:fill="FFFFFF"/>
          <w:lang w:val="en-US" w:eastAsia="zh-CN"/>
        </w:rPr>
        <w:t>农业产业化国家级和省、市级重点龙头企业；</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eastAsia"/>
          <w:i w:val="0"/>
          <w:iCs w:val="0"/>
          <w:color w:val="333333"/>
          <w:spacing w:val="0"/>
          <w:sz w:val="30"/>
          <w:szCs w:val="30"/>
          <w:shd w:val="clear" w:color="auto" w:fill="FFFFFF"/>
          <w:lang w:val="en-US" w:eastAsia="zh-CN"/>
        </w:rPr>
        <w:t>产品获得无公害农产品认证、绿色食品认证、有机农产品认证和地理标识登记的企业；</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eastAsia"/>
          <w:i w:val="0"/>
          <w:iCs w:val="0"/>
          <w:color w:val="333333"/>
          <w:spacing w:val="0"/>
          <w:sz w:val="30"/>
          <w:szCs w:val="30"/>
          <w:shd w:val="clear" w:color="auto" w:fill="FFFFFF"/>
          <w:lang w:val="en-US" w:eastAsia="zh-CN"/>
        </w:rPr>
        <w:t>大中型农产品出口贸易流通企业。</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eastAsia"/>
          <w:b/>
          <w:bCs/>
          <w:i w:val="0"/>
          <w:iCs w:val="0"/>
          <w:color w:val="333333"/>
          <w:spacing w:val="0"/>
          <w:sz w:val="30"/>
          <w:szCs w:val="30"/>
          <w:shd w:val="clear" w:color="auto" w:fill="FFFFFF"/>
        </w:rPr>
      </w:pPr>
      <w:r>
        <w:rPr>
          <w:rFonts w:ascii="仿宋_GB2312" w:eastAsia="仿宋_GB2312" w:hAnsi="仿宋_GB2312" w:cs="仿宋_GB2312" w:hint="eastAsia"/>
          <w:b/>
          <w:bCs/>
          <w:i w:val="0"/>
          <w:iCs w:val="0"/>
          <w:color w:val="333333"/>
          <w:spacing w:val="0"/>
          <w:sz w:val="30"/>
          <w:szCs w:val="30"/>
          <w:shd w:val="clear" w:color="auto" w:fill="FFFFFF"/>
        </w:rPr>
        <w:t>展</w:t>
      </w:r>
      <w:r>
        <w:rPr>
          <w:rFonts w:ascii="仿宋_GB2312" w:eastAsia="仿宋_GB2312" w:hAnsi="仿宋_GB2312" w:cs="仿宋_GB2312" w:hint="eastAsia"/>
          <w:b/>
          <w:bCs/>
          <w:i w:val="0"/>
          <w:iCs w:val="0"/>
          <w:color w:val="333333"/>
          <w:spacing w:val="0"/>
          <w:sz w:val="30"/>
          <w:szCs w:val="30"/>
          <w:shd w:val="clear" w:color="auto" w:fill="FFFFFF"/>
          <w:lang w:eastAsia="zh-CN"/>
        </w:rPr>
        <w:t>品</w:t>
      </w:r>
      <w:r>
        <w:rPr>
          <w:rFonts w:ascii="仿宋_GB2312" w:eastAsia="仿宋_GB2312" w:hAnsi="仿宋_GB2312" w:cs="仿宋_GB2312" w:hint="eastAsia"/>
          <w:b/>
          <w:bCs/>
          <w:i w:val="0"/>
          <w:iCs w:val="0"/>
          <w:color w:val="333333"/>
          <w:spacing w:val="0"/>
          <w:sz w:val="30"/>
          <w:szCs w:val="30"/>
          <w:shd w:val="clear" w:color="auto" w:fill="FFFFFF"/>
        </w:rPr>
        <w:t>范围</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default"/>
          <w:i w:val="0"/>
          <w:iCs w:val="0"/>
          <w:color w:val="333333"/>
          <w:spacing w:val="0"/>
          <w:sz w:val="30"/>
          <w:szCs w:val="30"/>
          <w:shd w:val="clear" w:color="auto" w:fill="FFFFFF"/>
          <w:lang w:val="en-US" w:eastAsia="zh-CN"/>
        </w:rPr>
        <w:t>综合农产品（食品）类：各类糖及其制品、酒类、饮料、面制品、肉制品、乳制品、果蔬制品、粮油制品、绿色食品、速冻食品，粮</w:t>
      </w:r>
      <w:r>
        <w:rPr>
          <w:rFonts w:ascii="仿宋_GB2312" w:eastAsia="仿宋_GB2312" w:hAnsi="仿宋_GB2312" w:cs="仿宋_GB2312" w:hint="eastAsia"/>
          <w:i w:val="0"/>
          <w:iCs w:val="0"/>
          <w:color w:val="333333"/>
          <w:spacing w:val="0"/>
          <w:sz w:val="30"/>
          <w:szCs w:val="30"/>
          <w:shd w:val="clear" w:color="auto" w:fill="FFFFFF"/>
          <w:lang w:val="en-US" w:eastAsia="zh-CN"/>
        </w:rPr>
        <w:t>食</w:t>
      </w:r>
      <w:r>
        <w:rPr>
          <w:rFonts w:ascii="仿宋_GB2312" w:eastAsia="仿宋_GB2312" w:hAnsi="仿宋_GB2312" w:cs="仿宋_GB2312" w:hint="default"/>
          <w:i w:val="0"/>
          <w:iCs w:val="0"/>
          <w:color w:val="333333"/>
          <w:spacing w:val="0"/>
          <w:sz w:val="30"/>
          <w:szCs w:val="30"/>
          <w:shd w:val="clear" w:color="auto" w:fill="FFFFFF"/>
          <w:lang w:val="en-US" w:eastAsia="zh-CN"/>
        </w:rPr>
        <w:t>深加工产品，土特农副产品、食品添加剂和配料等 ；</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default"/>
          <w:i w:val="0"/>
          <w:iCs w:val="0"/>
          <w:color w:val="333333"/>
          <w:spacing w:val="0"/>
          <w:sz w:val="30"/>
          <w:szCs w:val="30"/>
          <w:shd w:val="clear" w:color="auto" w:fill="FFFFFF"/>
          <w:lang w:val="en-US" w:eastAsia="zh-CN"/>
        </w:rPr>
      </w:pPr>
      <w:r>
        <w:rPr>
          <w:rFonts w:ascii="仿宋_GB2312" w:eastAsia="仿宋_GB2312" w:hAnsi="仿宋_GB2312" w:cs="仿宋_GB2312" w:hint="default"/>
          <w:i w:val="0"/>
          <w:iCs w:val="0"/>
          <w:color w:val="333333"/>
          <w:spacing w:val="0"/>
          <w:sz w:val="30"/>
          <w:szCs w:val="30"/>
          <w:shd w:val="clear" w:color="auto" w:fill="FFFFFF"/>
          <w:lang w:val="en-US" w:eastAsia="zh-CN"/>
        </w:rPr>
        <w:t>农产品（食品）加工和包装机械类：面食品</w:t>
      </w:r>
      <w:r>
        <w:rPr>
          <w:rFonts w:ascii="仿宋_GB2312" w:eastAsia="仿宋_GB2312" w:hAnsi="仿宋_GB2312" w:cs="仿宋_GB2312" w:hint="eastAsia"/>
          <w:i w:val="0"/>
          <w:iCs w:val="0"/>
          <w:color w:val="333333"/>
          <w:spacing w:val="0"/>
          <w:sz w:val="30"/>
          <w:szCs w:val="30"/>
          <w:shd w:val="clear" w:color="auto" w:fill="FFFFFF"/>
          <w:lang w:val="en-US" w:eastAsia="zh-CN"/>
        </w:rPr>
        <w:t>、粮食、肉制品、</w:t>
      </w:r>
      <w:r>
        <w:rPr>
          <w:rFonts w:ascii="仿宋_GB2312" w:eastAsia="仿宋_GB2312" w:hAnsi="仿宋_GB2312" w:cs="仿宋_GB2312" w:hint="default"/>
          <w:i w:val="0"/>
          <w:iCs w:val="0"/>
          <w:color w:val="333333"/>
          <w:spacing w:val="0"/>
          <w:sz w:val="30"/>
          <w:szCs w:val="30"/>
          <w:shd w:val="clear" w:color="auto" w:fill="FFFFFF"/>
          <w:lang w:val="en-US" w:eastAsia="zh-CN"/>
        </w:rPr>
        <w:t>速冻食品</w:t>
      </w:r>
      <w:r>
        <w:rPr>
          <w:rFonts w:ascii="仿宋_GB2312" w:eastAsia="仿宋_GB2312" w:hAnsi="仿宋_GB2312" w:cs="仿宋_GB2312" w:hint="eastAsia"/>
          <w:i w:val="0"/>
          <w:iCs w:val="0"/>
          <w:color w:val="333333"/>
          <w:spacing w:val="0"/>
          <w:sz w:val="30"/>
          <w:szCs w:val="30"/>
          <w:shd w:val="clear" w:color="auto" w:fill="FFFFFF"/>
          <w:lang w:val="en-US" w:eastAsia="zh-CN"/>
        </w:rPr>
        <w:t>、</w:t>
      </w:r>
      <w:r>
        <w:rPr>
          <w:rFonts w:ascii="仿宋_GB2312" w:eastAsia="仿宋_GB2312" w:hAnsi="仿宋_GB2312" w:cs="仿宋_GB2312" w:hint="default"/>
          <w:i w:val="0"/>
          <w:iCs w:val="0"/>
          <w:color w:val="333333"/>
          <w:spacing w:val="0"/>
          <w:sz w:val="30"/>
          <w:szCs w:val="30"/>
          <w:shd w:val="clear" w:color="auto" w:fill="FFFFFF"/>
          <w:lang w:val="en-US" w:eastAsia="zh-CN"/>
        </w:rPr>
        <w:t>食用油</w:t>
      </w:r>
      <w:r>
        <w:rPr>
          <w:rFonts w:ascii="仿宋_GB2312" w:eastAsia="仿宋_GB2312" w:hAnsi="仿宋_GB2312" w:cs="仿宋_GB2312" w:hint="eastAsia"/>
          <w:i w:val="0"/>
          <w:iCs w:val="0"/>
          <w:color w:val="333333"/>
          <w:spacing w:val="0"/>
          <w:sz w:val="30"/>
          <w:szCs w:val="30"/>
          <w:shd w:val="clear" w:color="auto" w:fill="FFFFFF"/>
          <w:lang w:val="en-US" w:eastAsia="zh-CN"/>
        </w:rPr>
        <w:t>、</w:t>
      </w:r>
      <w:r>
        <w:rPr>
          <w:rFonts w:ascii="仿宋_GB2312" w:eastAsia="仿宋_GB2312" w:hAnsi="仿宋_GB2312" w:cs="仿宋_GB2312" w:hint="default"/>
          <w:i w:val="0"/>
          <w:iCs w:val="0"/>
          <w:color w:val="333333"/>
          <w:spacing w:val="0"/>
          <w:sz w:val="30"/>
          <w:szCs w:val="30"/>
          <w:shd w:val="clear" w:color="auto" w:fill="FFFFFF"/>
          <w:lang w:val="en-US" w:eastAsia="zh-CN"/>
        </w:rPr>
        <w:t>加工机械及包装设备；果蔬深加工机械及包装设备；酒类、乳制品、饮料加工机械及包装设备；烘焙食品加工机械及包装设备；主食产业化加工机械及包装设备；</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default"/>
          <w:i w:val="0"/>
          <w:iCs w:val="0"/>
          <w:color w:val="333333"/>
          <w:spacing w:val="0"/>
          <w:sz w:val="30"/>
          <w:szCs w:val="30"/>
          <w:shd w:val="clear" w:color="auto" w:fill="FFFFFF"/>
          <w:lang w:val="en-US" w:eastAsia="zh-CN"/>
        </w:rPr>
      </w:pPr>
      <w:r>
        <w:rPr>
          <w:rFonts w:ascii="仿宋_GB2312" w:eastAsia="仿宋_GB2312" w:hAnsi="仿宋_GB2312" w:cs="仿宋_GB2312" w:hint="default"/>
          <w:i w:val="0"/>
          <w:iCs w:val="0"/>
          <w:color w:val="333333"/>
          <w:spacing w:val="0"/>
          <w:sz w:val="30"/>
          <w:szCs w:val="30"/>
          <w:shd w:val="clear" w:color="auto" w:fill="FFFFFF"/>
          <w:lang w:val="en-US" w:eastAsia="zh-CN"/>
        </w:rPr>
        <w:t>食品检测设备、农产品烘干设备；</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default"/>
          <w:i w:val="0"/>
          <w:iCs w:val="0"/>
          <w:color w:val="333333"/>
          <w:spacing w:val="0"/>
          <w:sz w:val="30"/>
          <w:szCs w:val="30"/>
          <w:shd w:val="clear" w:color="auto" w:fill="FFFFFF"/>
          <w:lang w:val="en-US" w:eastAsia="zh-CN"/>
        </w:rPr>
        <w:t>农产品、食品仓储物流设备、冷藏设备等</w:t>
      </w:r>
      <w:r>
        <w:rPr>
          <w:rFonts w:ascii="仿宋_GB2312" w:eastAsia="仿宋_GB2312" w:hAnsi="仿宋_GB2312" w:cs="仿宋_GB2312" w:hint="eastAsia"/>
          <w:i w:val="0"/>
          <w:iCs w:val="0"/>
          <w:color w:val="333333"/>
          <w:spacing w:val="0"/>
          <w:sz w:val="30"/>
          <w:szCs w:val="30"/>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rPr>
      </w:pPr>
      <w:r>
        <w:rPr>
          <w:rFonts w:ascii="仿宋_GB2312" w:eastAsia="仿宋_GB2312" w:hAnsi="仿宋_GB2312" w:cs="仿宋_GB2312" w:hint="eastAsia"/>
          <w:b/>
          <w:bCs/>
          <w:i w:val="0"/>
          <w:iCs w:val="0"/>
          <w:color w:val="333333"/>
          <w:spacing w:val="0"/>
          <w:sz w:val="30"/>
          <w:szCs w:val="30"/>
          <w:shd w:val="clear" w:color="auto" w:fill="FFFFFF"/>
          <w:lang w:eastAsia="zh-CN"/>
        </w:rPr>
        <w:t>五、</w:t>
      </w:r>
      <w:r>
        <w:rPr>
          <w:rStyle w:val="Strong"/>
          <w:rFonts w:ascii="仿宋_GB2312" w:eastAsia="仿宋_GB2312" w:hAnsi="仿宋_GB2312" w:cs="仿宋_GB2312" w:hint="eastAsia"/>
          <w:b/>
          <w:bCs/>
          <w:i w:val="0"/>
          <w:iCs w:val="0"/>
          <w:color w:val="333333"/>
          <w:spacing w:val="0"/>
          <w:sz w:val="30"/>
          <w:szCs w:val="30"/>
          <w:shd w:val="clear" w:color="auto" w:fill="FFFFFF"/>
        </w:rPr>
        <w:t>参展条件及参展补贴</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default"/>
          <w:i w:val="0"/>
          <w:iCs w:val="0"/>
          <w:color w:val="333333"/>
          <w:spacing w:val="0"/>
          <w:sz w:val="30"/>
          <w:szCs w:val="30"/>
          <w:shd w:val="clear" w:color="auto" w:fill="FFFFFF"/>
          <w:lang w:val="en-US" w:eastAsia="zh-CN"/>
        </w:rPr>
      </w:pPr>
      <w:r>
        <w:rPr>
          <w:rFonts w:ascii="仿宋_GB2312" w:eastAsia="仿宋_GB2312" w:hAnsi="仿宋_GB2312" w:cs="仿宋_GB2312" w:hint="eastAsia"/>
          <w:i w:val="0"/>
          <w:iCs w:val="0"/>
          <w:color w:val="333333"/>
          <w:spacing w:val="0"/>
          <w:sz w:val="30"/>
          <w:szCs w:val="30"/>
          <w:shd w:val="clear" w:color="auto" w:fill="FFFFFF"/>
          <w:lang w:val="en-US" w:eastAsia="zh-CN"/>
        </w:rPr>
        <w:t>为扶持深圳企业开拓国内市场，我市对符合报名条件深圳参展企业给予展位费全额补贴。</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eastAsia"/>
          <w:i w:val="0"/>
          <w:iCs w:val="0"/>
          <w:color w:val="333333"/>
          <w:spacing w:val="0"/>
          <w:sz w:val="30"/>
          <w:szCs w:val="30"/>
          <w:shd w:val="clear" w:color="auto" w:fill="FFFFFF"/>
          <w:lang w:val="en-US" w:eastAsia="zh-CN"/>
        </w:rPr>
        <w:t>参展企业必须为深圳市注册企业，参展产品为深圳制造产品。</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580" w:lineRule="exact"/>
        <w:ind w:left="0" w:firstLine="600" w:leftChars="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eastAsia"/>
          <w:i w:val="0"/>
          <w:iCs w:val="0"/>
          <w:color w:val="333333"/>
          <w:spacing w:val="0"/>
          <w:sz w:val="30"/>
          <w:szCs w:val="30"/>
          <w:shd w:val="clear" w:color="auto" w:fill="FFFFFF"/>
          <w:lang w:val="en-US" w:eastAsia="zh-CN"/>
        </w:rPr>
        <w:t>参展企业需遵守我会及组委会的相关纪律，报名后必须实际参展，按照组委会规定的时间内布展及参展，不得转售展位。</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b/>
          <w:bCs/>
          <w:i w:val="0"/>
          <w:iCs w:val="0"/>
          <w:color w:val="333333"/>
          <w:spacing w:val="0"/>
          <w:sz w:val="30"/>
          <w:szCs w:val="30"/>
          <w:shd w:val="clear" w:color="auto" w:fill="FFFFFF"/>
        </w:rPr>
      </w:pPr>
      <w:r>
        <w:rPr>
          <w:rFonts w:ascii="仿宋_GB2312" w:eastAsia="仿宋_GB2312" w:hAnsi="仿宋_GB2312" w:cs="仿宋_GB2312" w:hint="eastAsia"/>
          <w:b/>
          <w:bCs/>
          <w:i w:val="0"/>
          <w:iCs w:val="0"/>
          <w:color w:val="333333"/>
          <w:spacing w:val="0"/>
          <w:sz w:val="30"/>
          <w:szCs w:val="30"/>
          <w:shd w:val="clear" w:color="auto" w:fill="FFFFFF"/>
          <w:lang w:eastAsia="zh-CN"/>
        </w:rPr>
        <w:t>六</w:t>
      </w:r>
      <w:r>
        <w:rPr>
          <w:rFonts w:ascii="仿宋_GB2312" w:eastAsia="仿宋_GB2312" w:hAnsi="仿宋_GB2312" w:cs="仿宋_GB2312" w:hint="eastAsia"/>
          <w:b/>
          <w:bCs/>
          <w:i w:val="0"/>
          <w:iCs w:val="0"/>
          <w:color w:val="333333"/>
          <w:spacing w:val="0"/>
          <w:sz w:val="30"/>
          <w:szCs w:val="30"/>
          <w:shd w:val="clear" w:color="auto" w:fill="FFFFFF"/>
        </w:rPr>
        <w:t>、</w:t>
      </w:r>
      <w:r>
        <w:rPr>
          <w:rFonts w:ascii="仿宋_GB2312" w:eastAsia="仿宋_GB2312" w:hAnsi="仿宋_GB2312" w:cs="仿宋_GB2312" w:hint="eastAsia"/>
          <w:b/>
          <w:bCs/>
          <w:i w:val="0"/>
          <w:iCs w:val="0"/>
          <w:color w:val="333333"/>
          <w:spacing w:val="0"/>
          <w:sz w:val="30"/>
          <w:szCs w:val="30"/>
          <w:shd w:val="clear" w:color="auto" w:fill="FFFFFF"/>
          <w:lang w:eastAsia="zh-CN"/>
        </w:rPr>
        <w:t>参展</w:t>
      </w:r>
      <w:r>
        <w:rPr>
          <w:rFonts w:ascii="仿宋_GB2312" w:eastAsia="仿宋_GB2312" w:hAnsi="仿宋_GB2312" w:cs="仿宋_GB2312" w:hint="eastAsia"/>
          <w:b/>
          <w:bCs/>
          <w:i w:val="0"/>
          <w:iCs w:val="0"/>
          <w:color w:val="333333"/>
          <w:spacing w:val="0"/>
          <w:sz w:val="30"/>
          <w:szCs w:val="30"/>
          <w:shd w:val="clear" w:color="auto" w:fill="FFFFFF"/>
        </w:rPr>
        <w:t>报名</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rPr>
      </w:pPr>
      <w:r>
        <w:rPr>
          <w:rFonts w:ascii="仿宋_GB2312" w:eastAsia="仿宋_GB2312" w:hAnsi="仿宋_GB2312" w:cs="仿宋_GB2312" w:hint="eastAsia"/>
          <w:i w:val="0"/>
          <w:color w:val="333333"/>
          <w:spacing w:val="0"/>
          <w:sz w:val="30"/>
          <w:szCs w:val="30"/>
          <w:shd w:val="clear" w:color="auto" w:fill="FFFFFF"/>
        </w:rPr>
        <w:t>请有意参展的企业与我会联系</w:t>
      </w:r>
      <w:r>
        <w:rPr>
          <w:rFonts w:ascii="仿宋_GB2312" w:eastAsia="仿宋_GB2312" w:hAnsi="仿宋_GB2312" w:cs="仿宋_GB2312" w:hint="eastAsia"/>
          <w:i w:val="0"/>
          <w:color w:val="333333"/>
          <w:spacing w:val="0"/>
          <w:sz w:val="30"/>
          <w:szCs w:val="30"/>
          <w:shd w:val="clear" w:color="auto" w:fill="FFFFFF"/>
          <w:lang w:eastAsia="zh-CN"/>
        </w:rPr>
        <w:t>，</w:t>
      </w:r>
      <w:r>
        <w:rPr>
          <w:rFonts w:ascii="仿宋_GB2312" w:eastAsia="仿宋_GB2312" w:hAnsi="仿宋_GB2312" w:cs="仿宋_GB2312" w:hint="eastAsia"/>
          <w:i w:val="0"/>
          <w:color w:val="333333"/>
          <w:spacing w:val="0"/>
          <w:sz w:val="30"/>
          <w:szCs w:val="30"/>
          <w:shd w:val="clear" w:color="auto" w:fill="FFFFFF"/>
        </w:rPr>
        <w:t>在网上（</w:t>
      </w:r>
      <w:r>
        <w:rPr>
          <w:rFonts w:ascii="仿宋_GB2312" w:eastAsia="仿宋_GB2312" w:hAnsi="仿宋_GB2312" w:cs="仿宋_GB2312" w:hint="default"/>
          <w:i w:val="0"/>
          <w:color w:val="333333"/>
          <w:spacing w:val="0"/>
          <w:sz w:val="30"/>
          <w:szCs w:val="30"/>
          <w:shd w:val="clear" w:color="auto" w:fill="FFFFFF"/>
        </w:rPr>
        <w:t>http://www.szceia.org.cn）下载并按要求填写《参展申请表》，</w:t>
      </w:r>
      <w:r>
        <w:rPr>
          <w:rFonts w:ascii="仿宋_GB2312" w:eastAsia="仿宋_GB2312" w:hAnsi="仿宋_GB2312" w:cs="仿宋_GB2312" w:hint="eastAsia"/>
          <w:i w:val="0"/>
          <w:color w:val="333333"/>
          <w:spacing w:val="0"/>
          <w:sz w:val="30"/>
          <w:szCs w:val="30"/>
          <w:shd w:val="clear" w:color="auto" w:fill="FFFFFF"/>
        </w:rPr>
        <w:t>于</w:t>
      </w:r>
      <w:r>
        <w:rPr>
          <w:rFonts w:ascii="仿宋_GB2312" w:eastAsia="仿宋_GB2312" w:hAnsi="仿宋_GB2312" w:cs="仿宋_GB2312" w:hint="eastAsia"/>
          <w:i w:val="0"/>
          <w:color w:val="333333"/>
          <w:spacing w:val="0"/>
          <w:sz w:val="30"/>
          <w:szCs w:val="30"/>
          <w:shd w:val="clear" w:color="auto" w:fill="FFFFFF"/>
          <w:lang w:val="en-US" w:eastAsia="zh-CN"/>
        </w:rPr>
        <w:t>6</w:t>
      </w:r>
      <w:r>
        <w:rPr>
          <w:rFonts w:ascii="仿宋_GB2312" w:eastAsia="仿宋_GB2312" w:hAnsi="仿宋_GB2312" w:cs="仿宋_GB2312" w:hint="eastAsia"/>
          <w:i w:val="0"/>
          <w:color w:val="333333"/>
          <w:spacing w:val="0"/>
          <w:sz w:val="30"/>
          <w:szCs w:val="30"/>
          <w:shd w:val="clear" w:color="auto" w:fill="FFFFFF"/>
        </w:rPr>
        <w:t>月</w:t>
      </w:r>
      <w:r>
        <w:rPr>
          <w:rFonts w:ascii="仿宋_GB2312" w:eastAsia="仿宋_GB2312" w:hAnsi="仿宋_GB2312" w:cs="仿宋_GB2312" w:hint="eastAsia"/>
          <w:i w:val="0"/>
          <w:color w:val="333333"/>
          <w:spacing w:val="0"/>
          <w:sz w:val="30"/>
          <w:szCs w:val="30"/>
          <w:shd w:val="clear" w:color="auto" w:fill="FFFFFF"/>
          <w:lang w:val="en-US" w:eastAsia="zh-CN"/>
        </w:rPr>
        <w:t>30</w:t>
      </w:r>
      <w:r>
        <w:rPr>
          <w:rFonts w:ascii="仿宋_GB2312" w:eastAsia="仿宋_GB2312" w:hAnsi="仿宋_GB2312" w:cs="仿宋_GB2312" w:hint="eastAsia"/>
          <w:i w:val="0"/>
          <w:color w:val="333333"/>
          <w:spacing w:val="0"/>
          <w:sz w:val="30"/>
          <w:szCs w:val="30"/>
          <w:shd w:val="clear" w:color="auto" w:fill="FFFFFF"/>
        </w:rPr>
        <w:t>日前将参展报名表</w:t>
      </w:r>
      <w:r>
        <w:rPr>
          <w:rFonts w:ascii="仿宋_GB2312" w:eastAsia="仿宋_GB2312" w:hAnsi="仿宋_GB2312" w:cs="仿宋_GB2312" w:hint="eastAsia"/>
          <w:i w:val="0"/>
          <w:color w:val="333333"/>
          <w:spacing w:val="0"/>
          <w:sz w:val="30"/>
          <w:szCs w:val="30"/>
          <w:shd w:val="clear" w:color="auto" w:fill="FFFFFF"/>
          <w:lang w:eastAsia="zh-CN"/>
        </w:rPr>
        <w:t>、</w:t>
      </w:r>
      <w:r>
        <w:rPr>
          <w:rFonts w:ascii="仿宋_GB2312" w:eastAsia="仿宋_GB2312" w:hAnsi="仿宋_GB2312" w:cs="仿宋_GB2312" w:hint="eastAsia"/>
          <w:i w:val="0"/>
          <w:iCs w:val="0"/>
          <w:color w:val="333333"/>
          <w:spacing w:val="0"/>
          <w:sz w:val="30"/>
          <w:szCs w:val="30"/>
          <w:shd w:val="clear" w:color="auto" w:fill="FFFFFF"/>
          <w:lang w:eastAsia="zh-CN"/>
        </w:rPr>
        <w:t>企业</w:t>
      </w:r>
      <w:r>
        <w:rPr>
          <w:rFonts w:ascii="仿宋_GB2312" w:eastAsia="仿宋_GB2312" w:hAnsi="仿宋_GB2312" w:cs="仿宋_GB2312" w:hint="eastAsia"/>
          <w:i w:val="0"/>
          <w:iCs w:val="0"/>
          <w:color w:val="333333"/>
          <w:spacing w:val="0"/>
          <w:sz w:val="30"/>
          <w:szCs w:val="30"/>
          <w:shd w:val="clear" w:color="auto" w:fill="FFFFFF"/>
        </w:rPr>
        <w:t>营业执照副本</w:t>
      </w:r>
      <w:r>
        <w:rPr>
          <w:rFonts w:ascii="仿宋_GB2312" w:eastAsia="仿宋_GB2312" w:hAnsi="仿宋_GB2312" w:cs="仿宋_GB2312" w:hint="eastAsia"/>
          <w:i w:val="0"/>
          <w:iCs w:val="0"/>
          <w:color w:val="333333"/>
          <w:spacing w:val="0"/>
          <w:sz w:val="30"/>
          <w:szCs w:val="30"/>
          <w:shd w:val="clear" w:color="auto" w:fill="FFFFFF"/>
          <w:lang w:eastAsia="zh-CN"/>
        </w:rPr>
        <w:t>、法人身份证复印件</w:t>
      </w:r>
      <w:r>
        <w:rPr>
          <w:rFonts w:ascii="仿宋_GB2312" w:eastAsia="仿宋_GB2312" w:hAnsi="仿宋_GB2312" w:cs="仿宋_GB2312" w:hint="eastAsia"/>
          <w:i w:val="0"/>
          <w:iCs w:val="0"/>
          <w:color w:val="333333"/>
          <w:spacing w:val="0"/>
          <w:sz w:val="30"/>
          <w:szCs w:val="30"/>
          <w:shd w:val="clear" w:color="auto" w:fill="FFFFFF"/>
        </w:rPr>
        <w:t>（加盖公章）</w:t>
      </w:r>
      <w:r>
        <w:rPr>
          <w:rFonts w:ascii="仿宋_GB2312" w:eastAsia="仿宋_GB2312" w:hAnsi="仿宋_GB2312" w:cs="仿宋_GB2312" w:hint="eastAsia"/>
          <w:i w:val="0"/>
          <w:iCs w:val="0"/>
          <w:color w:val="333333"/>
          <w:spacing w:val="0"/>
          <w:sz w:val="30"/>
          <w:szCs w:val="30"/>
          <w:shd w:val="clear" w:color="auto" w:fill="FFFFFF"/>
          <w:lang w:eastAsia="zh-CN"/>
        </w:rPr>
        <w:t>，</w:t>
      </w:r>
      <w:r>
        <w:rPr>
          <w:rFonts w:ascii="仿宋_GB2312" w:eastAsia="仿宋_GB2312" w:hAnsi="仿宋_GB2312" w:cs="仿宋_GB2312" w:hint="eastAsia"/>
          <w:i w:val="0"/>
          <w:color w:val="333333"/>
          <w:spacing w:val="0"/>
          <w:sz w:val="30"/>
          <w:szCs w:val="30"/>
          <w:shd w:val="clear" w:color="auto" w:fill="FFFFFF"/>
        </w:rPr>
        <w:t>发至</w:t>
      </w:r>
      <w:r>
        <w:rPr>
          <w:rFonts w:ascii="仿宋_GB2312" w:eastAsia="仿宋_GB2312" w:hAnsi="仿宋_GB2312" w:cs="仿宋_GB2312" w:hint="eastAsia"/>
          <w:i w:val="0"/>
          <w:color w:val="333333"/>
          <w:spacing w:val="0"/>
          <w:sz w:val="30"/>
          <w:szCs w:val="30"/>
          <w:shd w:val="clear" w:color="auto" w:fill="FFFFFF"/>
          <w:lang w:eastAsia="zh-CN"/>
        </w:rPr>
        <w:t>协会</w:t>
      </w:r>
      <w:r>
        <w:rPr>
          <w:rFonts w:ascii="仿宋_GB2312" w:eastAsia="仿宋_GB2312" w:hAnsi="仿宋_GB2312" w:cs="仿宋_GB2312" w:hint="eastAsia"/>
          <w:i w:val="0"/>
          <w:color w:val="333333"/>
          <w:spacing w:val="0"/>
          <w:sz w:val="30"/>
          <w:szCs w:val="30"/>
          <w:shd w:val="clear" w:color="auto" w:fill="FFFFFF"/>
        </w:rPr>
        <w:t>邮箱hzcy@szceia.org.cn</w:t>
      </w:r>
      <w:r>
        <w:rPr>
          <w:rFonts w:ascii="仿宋_GB2312" w:eastAsia="仿宋_GB2312" w:hAnsi="仿宋_GB2312" w:cs="仿宋_GB2312" w:hint="eastAsia"/>
          <w:i w:val="0"/>
          <w:iCs w:val="0"/>
          <w:color w:val="333333"/>
          <w:spacing w:val="0"/>
          <w:sz w:val="30"/>
          <w:szCs w:val="30"/>
          <w:shd w:val="clear" w:color="auto" w:fill="FFFFFF"/>
        </w:rPr>
        <w:t>。</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lang w:eastAsia="zh-CN"/>
        </w:rPr>
      </w:pPr>
      <w:r>
        <w:rPr>
          <w:rFonts w:ascii="仿宋_GB2312" w:eastAsia="仿宋_GB2312" w:hAnsi="仿宋_GB2312" w:cs="仿宋_GB2312" w:hint="eastAsia"/>
          <w:b/>
          <w:bCs/>
          <w:i w:val="0"/>
          <w:iCs w:val="0"/>
          <w:color w:val="333333"/>
          <w:spacing w:val="0"/>
          <w:sz w:val="30"/>
          <w:szCs w:val="30"/>
          <w:shd w:val="clear" w:color="auto" w:fill="FFFFFF"/>
          <w:lang w:eastAsia="zh-CN"/>
        </w:rPr>
        <w:t>七、</w:t>
      </w:r>
      <w:r>
        <w:rPr>
          <w:rFonts w:ascii="仿宋_GB2312" w:eastAsia="仿宋_GB2312" w:hAnsi="仿宋_GB2312" w:cs="仿宋_GB2312" w:hint="eastAsia"/>
          <w:b/>
          <w:bCs/>
          <w:i w:val="0"/>
          <w:iCs w:val="0"/>
          <w:color w:val="333333"/>
          <w:spacing w:val="0"/>
          <w:sz w:val="30"/>
          <w:szCs w:val="30"/>
          <w:shd w:val="clear" w:color="auto" w:fill="FFFFFF"/>
        </w:rPr>
        <w:t>联系方式</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lang w:eastAsia="zh-CN"/>
        </w:rPr>
      </w:pPr>
      <w:r>
        <w:rPr>
          <w:rFonts w:ascii="仿宋_GB2312" w:eastAsia="仿宋_GB2312" w:hAnsi="仿宋_GB2312" w:cs="仿宋_GB2312" w:hint="eastAsia"/>
          <w:i w:val="0"/>
          <w:iCs w:val="0"/>
          <w:color w:val="333333"/>
          <w:spacing w:val="0"/>
          <w:sz w:val="30"/>
          <w:szCs w:val="30"/>
          <w:shd w:val="clear" w:color="auto" w:fill="FFFFFF"/>
        </w:rPr>
        <w:t>深圳市</w:t>
      </w:r>
      <w:r>
        <w:rPr>
          <w:rFonts w:ascii="仿宋_GB2312" w:eastAsia="仿宋_GB2312" w:hAnsi="仿宋_GB2312" w:cs="仿宋_GB2312" w:hint="eastAsia"/>
          <w:i w:val="0"/>
          <w:iCs w:val="0"/>
          <w:color w:val="333333"/>
          <w:spacing w:val="0"/>
          <w:sz w:val="30"/>
          <w:szCs w:val="30"/>
          <w:shd w:val="clear" w:color="auto" w:fill="FFFFFF"/>
          <w:lang w:eastAsia="zh-CN"/>
        </w:rPr>
        <w:t>会展产业协会</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rPr>
      </w:pPr>
      <w:r>
        <w:rPr>
          <w:rFonts w:ascii="仿宋_GB2312" w:eastAsia="仿宋_GB2312" w:hAnsi="仿宋_GB2312" w:cs="仿宋_GB2312" w:hint="eastAsia"/>
          <w:i w:val="0"/>
          <w:iCs w:val="0"/>
          <w:color w:val="333333"/>
          <w:spacing w:val="0"/>
          <w:sz w:val="30"/>
          <w:szCs w:val="30"/>
          <w:shd w:val="clear" w:color="auto" w:fill="FFFFFF"/>
        </w:rPr>
        <w:t>联系人：</w:t>
      </w:r>
      <w:r>
        <w:rPr>
          <w:rFonts w:ascii="仿宋_GB2312" w:eastAsia="仿宋_GB2312" w:hAnsi="仿宋_GB2312" w:cs="仿宋_GB2312" w:hint="eastAsia"/>
          <w:i w:val="0"/>
          <w:iCs w:val="0"/>
          <w:color w:val="333333"/>
          <w:spacing w:val="0"/>
          <w:sz w:val="30"/>
          <w:szCs w:val="30"/>
          <w:shd w:val="clear" w:color="auto" w:fill="FFFFFF"/>
          <w:lang w:eastAsia="zh-CN"/>
        </w:rPr>
        <w:t>李小姐、牛小姐</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lang w:val="en-US" w:eastAsia="zh-CN"/>
        </w:rPr>
      </w:pPr>
      <w:r>
        <w:rPr>
          <w:rFonts w:ascii="仿宋_GB2312" w:eastAsia="仿宋_GB2312" w:hAnsi="仿宋_GB2312" w:cs="仿宋_GB2312" w:hint="eastAsia"/>
          <w:i w:val="0"/>
          <w:iCs w:val="0"/>
          <w:color w:val="333333"/>
          <w:spacing w:val="0"/>
          <w:sz w:val="30"/>
          <w:szCs w:val="30"/>
          <w:shd w:val="clear" w:color="auto" w:fill="FFFFFF"/>
        </w:rPr>
        <w:t>电话：0755-82823508、828235</w:t>
      </w:r>
      <w:r>
        <w:rPr>
          <w:rFonts w:ascii="仿宋_GB2312" w:eastAsia="仿宋_GB2312" w:hAnsi="仿宋_GB2312" w:cs="仿宋_GB2312" w:hint="eastAsia"/>
          <w:i w:val="0"/>
          <w:iCs w:val="0"/>
          <w:color w:val="333333"/>
          <w:spacing w:val="0"/>
          <w:sz w:val="30"/>
          <w:szCs w:val="30"/>
          <w:shd w:val="clear" w:color="auto" w:fill="FFFFFF"/>
          <w:lang w:val="en-US" w:eastAsia="zh-CN"/>
        </w:rPr>
        <w:t>28、82823538</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rPr>
      </w:pPr>
      <w:r>
        <w:rPr>
          <w:rFonts w:ascii="仿宋_GB2312" w:eastAsia="仿宋_GB2312" w:hAnsi="仿宋_GB2312" w:cs="仿宋_GB2312" w:hint="eastAsia"/>
          <w:i w:val="0"/>
          <w:iCs w:val="0"/>
          <w:color w:val="333333"/>
          <w:spacing w:val="0"/>
          <w:sz w:val="30"/>
          <w:szCs w:val="30"/>
          <w:shd w:val="clear" w:color="auto" w:fill="FFFFFF"/>
        </w:rPr>
        <w:t>地址：深圳市福田区益田路南方国际广场A栋25</w:t>
      </w:r>
      <w:r>
        <w:rPr>
          <w:rFonts w:ascii="仿宋_GB2312" w:eastAsia="仿宋_GB2312" w:hAnsi="仿宋_GB2312" w:cs="仿宋_GB2312" w:hint="eastAsia"/>
          <w:i w:val="0"/>
          <w:iCs w:val="0"/>
          <w:color w:val="333333"/>
          <w:spacing w:val="0"/>
          <w:sz w:val="30"/>
          <w:szCs w:val="30"/>
          <w:shd w:val="clear" w:color="auto" w:fill="FFFFFF"/>
          <w:lang w:val="en-US" w:eastAsia="zh-CN"/>
        </w:rPr>
        <w:t>05</w:t>
      </w:r>
      <w:r>
        <w:rPr>
          <w:rFonts w:ascii="仿宋_GB2312" w:eastAsia="仿宋_GB2312" w:hAnsi="仿宋_GB2312" w:cs="仿宋_GB2312" w:hint="eastAsia"/>
          <w:i w:val="0"/>
          <w:iCs w:val="0"/>
          <w:color w:val="333333"/>
          <w:spacing w:val="0"/>
          <w:sz w:val="30"/>
          <w:szCs w:val="30"/>
          <w:shd w:val="clear" w:color="auto" w:fill="FFFFFF"/>
        </w:rPr>
        <w:t>层</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rPr>
      </w:pP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rPr>
      </w:pPr>
      <w:r>
        <w:rPr>
          <w:rFonts w:ascii="仿宋_GB2312" w:eastAsia="仿宋_GB2312" w:hAnsi="仿宋_GB2312" w:cs="仿宋_GB2312" w:hint="eastAsia"/>
          <w:i w:val="0"/>
          <w:iCs w:val="0"/>
          <w:color w:val="333333"/>
          <w:spacing w:val="0"/>
          <w:sz w:val="30"/>
          <w:szCs w:val="30"/>
          <w:shd w:val="clear" w:color="auto" w:fill="FFFFFF"/>
        </w:rPr>
        <w:t>附件：</w:t>
      </w:r>
      <w:r>
        <w:rPr>
          <w:rFonts w:ascii="仿宋_GB2312" w:eastAsia="仿宋_GB2312" w:hAnsi="仿宋_GB2312" w:cs="仿宋_GB2312" w:hint="eastAsia"/>
          <w:i w:val="0"/>
          <w:iCs w:val="0"/>
          <w:color w:val="333333"/>
          <w:spacing w:val="0"/>
          <w:sz w:val="30"/>
          <w:szCs w:val="30"/>
          <w:shd w:val="clear" w:color="auto" w:fill="FFFFFF"/>
          <w:lang w:val="en-US" w:eastAsia="zh-CN"/>
        </w:rPr>
        <w:t>1.</w:t>
      </w:r>
      <w:r>
        <w:rPr>
          <w:rFonts w:ascii="仿宋_GB2312" w:eastAsia="仿宋_GB2312" w:hAnsi="仿宋_GB2312" w:cs="仿宋_GB2312" w:hint="eastAsia"/>
          <w:i w:val="0"/>
          <w:iCs w:val="0"/>
          <w:color w:val="333333"/>
          <w:spacing w:val="0"/>
          <w:sz w:val="30"/>
          <w:szCs w:val="30"/>
          <w:shd w:val="clear" w:color="auto" w:fill="FFFFFF"/>
        </w:rPr>
        <w:t>“</w:t>
      </w:r>
      <w:r>
        <w:rPr>
          <w:rFonts w:ascii="仿宋_GB2312" w:eastAsia="仿宋_GB2312" w:hAnsi="仿宋_GB2312" w:cs="仿宋_GB2312" w:hint="eastAsia"/>
          <w:i w:val="0"/>
          <w:iCs w:val="0"/>
          <w:color w:val="333333"/>
          <w:spacing w:val="0"/>
          <w:sz w:val="30"/>
          <w:szCs w:val="30"/>
          <w:shd w:val="clear" w:color="auto" w:fill="FFFFFF"/>
          <w:lang w:val="en-US" w:eastAsia="zh-CN"/>
        </w:rPr>
        <w:t>2023年</w:t>
      </w:r>
      <w:r>
        <w:rPr>
          <w:rFonts w:ascii="仿宋_GB2312" w:eastAsia="仿宋_GB2312" w:hAnsi="仿宋_GB2312" w:cs="仿宋_GB2312" w:hint="eastAsia"/>
          <w:i w:val="0"/>
          <w:color w:val="2A333C"/>
          <w:spacing w:val="0"/>
          <w:sz w:val="30"/>
          <w:szCs w:val="30"/>
          <w:shd w:val="clear" w:color="auto" w:fill="FFFFFF"/>
        </w:rPr>
        <w:t>第二十</w:t>
      </w:r>
      <w:r>
        <w:rPr>
          <w:rFonts w:ascii="仿宋_GB2312" w:eastAsia="仿宋_GB2312" w:hAnsi="仿宋_GB2312" w:cs="仿宋_GB2312" w:hint="eastAsia"/>
          <w:i w:val="0"/>
          <w:color w:val="2A333C"/>
          <w:spacing w:val="0"/>
          <w:sz w:val="30"/>
          <w:szCs w:val="30"/>
          <w:shd w:val="clear" w:color="auto" w:fill="FFFFFF"/>
          <w:lang w:eastAsia="zh-CN"/>
        </w:rPr>
        <w:t>五</w:t>
      </w:r>
      <w:r>
        <w:rPr>
          <w:rFonts w:ascii="仿宋_GB2312" w:eastAsia="仿宋_GB2312" w:hAnsi="仿宋_GB2312" w:cs="仿宋_GB2312" w:hint="eastAsia"/>
          <w:i w:val="0"/>
          <w:color w:val="2A333C"/>
          <w:spacing w:val="0"/>
          <w:sz w:val="30"/>
          <w:szCs w:val="30"/>
          <w:shd w:val="clear" w:color="auto" w:fill="FFFFFF"/>
        </w:rPr>
        <w:t>届中国农产品加工业投资贸易洽谈会</w:t>
      </w:r>
      <w:r>
        <w:rPr>
          <w:rFonts w:ascii="仿宋_GB2312" w:eastAsia="仿宋_GB2312" w:hAnsi="仿宋_GB2312" w:cs="仿宋_GB2312" w:hint="eastAsia"/>
          <w:i w:val="0"/>
          <w:iCs w:val="0"/>
          <w:color w:val="333333"/>
          <w:spacing w:val="0"/>
          <w:sz w:val="30"/>
          <w:szCs w:val="30"/>
          <w:shd w:val="clear" w:color="auto" w:fill="FFFFFF"/>
        </w:rPr>
        <w:t>”参展报名表</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left="630" w:leftChars="0"/>
        <w:jc w:val="left"/>
        <w:rPr>
          <w:rFonts w:ascii="仿宋_GB2312" w:eastAsia="仿宋_GB2312" w:hAnsi="仿宋_GB2312" w:cs="仿宋_GB2312" w:hint="eastAsia"/>
          <w:i w:val="0"/>
          <w:iCs w:val="0"/>
          <w:color w:val="333333"/>
          <w:spacing w:val="0"/>
          <w:sz w:val="30"/>
          <w:szCs w:val="30"/>
          <w:shd w:val="clear" w:color="auto" w:fill="FFFFFF"/>
        </w:rPr>
      </w:pPr>
      <w:r>
        <w:rPr>
          <w:rFonts w:ascii="仿宋_GB2312" w:eastAsia="仿宋_GB2312" w:hAnsi="仿宋_GB2312" w:cs="仿宋_GB2312" w:hint="eastAsia"/>
          <w:i w:val="0"/>
          <w:iCs w:val="0"/>
          <w:color w:val="333333"/>
          <w:spacing w:val="0"/>
          <w:sz w:val="30"/>
          <w:szCs w:val="30"/>
          <w:shd w:val="clear" w:color="auto" w:fill="FFFFFF"/>
          <w:lang w:val="en-US" w:eastAsia="zh-CN"/>
        </w:rPr>
        <w:t>2.</w:t>
      </w:r>
      <w:bookmarkStart w:id="0" w:name="_GoBack"/>
      <w:bookmarkEnd w:id="0"/>
      <w:r>
        <w:rPr>
          <w:rFonts w:ascii="仿宋_GB2312" w:eastAsia="仿宋_GB2312" w:hAnsi="仿宋_GB2312" w:cs="仿宋_GB2312" w:hint="eastAsia"/>
          <w:i w:val="0"/>
          <w:iCs w:val="0"/>
          <w:color w:val="333333"/>
          <w:spacing w:val="0"/>
          <w:sz w:val="30"/>
          <w:szCs w:val="30"/>
          <w:shd w:val="clear" w:color="auto" w:fill="FFFFFF"/>
          <w:lang w:eastAsia="zh-CN"/>
        </w:rPr>
        <w:t>参展承诺书</w:t>
      </w: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left"/>
        <w:rPr>
          <w:rFonts w:ascii="仿宋_GB2312" w:eastAsia="仿宋_GB2312" w:hAnsi="仿宋_GB2312" w:cs="仿宋_GB2312" w:hint="eastAsia"/>
          <w:i w:val="0"/>
          <w:iCs w:val="0"/>
          <w:color w:val="333333"/>
          <w:spacing w:val="0"/>
          <w:sz w:val="30"/>
          <w:szCs w:val="30"/>
          <w:shd w:val="clear" w:color="auto" w:fill="FFFFFF"/>
        </w:rPr>
      </w:pPr>
    </w:p>
    <w:p>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00" w:firstLineChars="200"/>
        <w:jc w:val="right"/>
        <w:rPr>
          <w:rFonts w:ascii="仿宋_GB2312" w:eastAsia="仿宋_GB2312" w:hAnsi="仿宋_GB2312" w:cs="仿宋_GB2312" w:hint="eastAsia"/>
          <w:i w:val="0"/>
          <w:iCs w:val="0"/>
          <w:color w:val="333333"/>
          <w:spacing w:val="0"/>
          <w:sz w:val="30"/>
          <w:szCs w:val="30"/>
          <w:shd w:val="clear" w:color="auto" w:fill="FFFFFF"/>
        </w:rPr>
      </w:pPr>
      <w:r>
        <w:rPr>
          <w:rFonts w:ascii="仿宋_GB2312" w:eastAsia="仿宋_GB2312" w:hAnsi="仿宋_GB2312" w:cs="仿宋_GB2312" w:hint="eastAsia"/>
          <w:i w:val="0"/>
          <w:iCs w:val="0"/>
          <w:color w:val="333333"/>
          <w:spacing w:val="0"/>
          <w:sz w:val="30"/>
          <w:szCs w:val="30"/>
          <w:shd w:val="clear" w:color="auto" w:fill="FFFFFF"/>
        </w:rPr>
        <w:t>深圳市会展产业协会</w:t>
      </w:r>
    </w:p>
    <w:p>
      <w:pPr>
        <w:keepNext w:val="0"/>
        <w:keepLines w:val="0"/>
        <w:pageBreakBefore w:val="0"/>
        <w:kinsoku/>
        <w:wordWrap/>
        <w:overflowPunct/>
        <w:topLinePunct w:val="0"/>
        <w:autoSpaceDE/>
        <w:autoSpaceDN/>
        <w:bidi w:val="0"/>
        <w:adjustRightInd/>
        <w:spacing w:beforeAutospacing="0" w:afterAutospacing="0" w:line="580" w:lineRule="exact"/>
        <w:jc w:val="right"/>
        <w:rPr>
          <w:rFonts w:ascii="仿宋_GB2312" w:eastAsia="仿宋_GB2312" w:hAnsi="仿宋_GB2312" w:cs="仿宋_GB2312" w:hint="eastAsia"/>
          <w:b/>
          <w:bCs/>
          <w:sz w:val="30"/>
          <w:szCs w:val="30"/>
          <w:lang w:val="en-US" w:eastAsia="zh-CN"/>
        </w:rPr>
      </w:pPr>
      <w:r>
        <w:rPr>
          <w:rFonts w:ascii="仿宋_GB2312" w:eastAsia="仿宋_GB2312" w:hAnsi="仿宋_GB2312" w:cs="仿宋_GB2312" w:hint="eastAsia"/>
          <w:i w:val="0"/>
          <w:iCs w:val="0"/>
          <w:color w:val="333333"/>
          <w:spacing w:val="0"/>
          <w:sz w:val="30"/>
          <w:szCs w:val="30"/>
          <w:shd w:val="clear" w:color="auto" w:fill="FFFFFF"/>
          <w:lang w:eastAsia="zh-CN"/>
        </w:rPr>
        <w:t>2023</w:t>
      </w:r>
      <w:r>
        <w:rPr>
          <w:rFonts w:ascii="仿宋_GB2312" w:eastAsia="仿宋_GB2312" w:hAnsi="仿宋_GB2312" w:cs="仿宋_GB2312" w:hint="eastAsia"/>
          <w:i w:val="0"/>
          <w:iCs w:val="0"/>
          <w:color w:val="333333"/>
          <w:spacing w:val="0"/>
          <w:sz w:val="30"/>
          <w:szCs w:val="30"/>
          <w:shd w:val="clear" w:color="auto" w:fill="FFFFFF"/>
        </w:rPr>
        <w:t>年</w:t>
      </w:r>
      <w:r>
        <w:rPr>
          <w:rFonts w:ascii="仿宋_GB2312" w:eastAsia="仿宋_GB2312" w:hAnsi="仿宋_GB2312" w:cs="仿宋_GB2312" w:hint="eastAsia"/>
          <w:i w:val="0"/>
          <w:iCs w:val="0"/>
          <w:color w:val="333333"/>
          <w:spacing w:val="0"/>
          <w:sz w:val="30"/>
          <w:szCs w:val="30"/>
          <w:shd w:val="clear" w:color="auto" w:fill="FFFFFF"/>
          <w:lang w:val="en-US" w:eastAsia="zh-CN"/>
        </w:rPr>
        <w:t>4</w:t>
      </w:r>
      <w:r>
        <w:rPr>
          <w:rFonts w:ascii="仿宋_GB2312" w:eastAsia="仿宋_GB2312" w:hAnsi="仿宋_GB2312" w:cs="仿宋_GB2312" w:hint="eastAsia"/>
          <w:i w:val="0"/>
          <w:iCs w:val="0"/>
          <w:color w:val="333333"/>
          <w:spacing w:val="0"/>
          <w:sz w:val="30"/>
          <w:szCs w:val="30"/>
          <w:shd w:val="clear" w:color="auto" w:fill="FFFFFF"/>
        </w:rPr>
        <w:t>月</w:t>
      </w:r>
      <w:r>
        <w:rPr>
          <w:rFonts w:ascii="仿宋_GB2312" w:eastAsia="仿宋_GB2312" w:hAnsi="仿宋_GB2312" w:cs="仿宋_GB2312" w:hint="eastAsia"/>
          <w:i w:val="0"/>
          <w:iCs w:val="0"/>
          <w:color w:val="333333"/>
          <w:spacing w:val="0"/>
          <w:sz w:val="30"/>
          <w:szCs w:val="30"/>
          <w:shd w:val="clear" w:color="auto" w:fill="FFFFFF"/>
          <w:lang w:val="en-US" w:eastAsia="zh-CN"/>
        </w:rPr>
        <w:t>27日</w:t>
      </w:r>
    </w:p>
    <w:sectPr>
      <w:headerReference w:type="even" r:id="rId5"/>
      <w:headerReference w:type="default" r:id="rId6"/>
      <w:headerReference w:type="first" r:id="rId7"/>
      <w:pgSz w:w="11906" w:h="16838"/>
      <w:pgMar w:top="1446" w:right="1298" w:bottom="1378" w:left="1298"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00" w:usb3="00000000" w:csb0="00040000" w:csb1="00000000"/>
  </w:font>
  <w:font w:name="Helvetica">
    <w:altName w:val="URW Bookman"/>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280pt;height:44pt;margin-top:0;margin-left:0;mso-position-horizontal:center;mso-position-horizontal-relative:page;mso-position-vertical:center;mso-position-vertical-relative:page;position:absolute;rotation:-45;z-index:251660288" fillcolor="silver" strokecolor="silver">
          <v:textpath style="font-family:'宋体'" string="深圳市乡村振兴和协作交流局 黄冬玲&#10;2023-05-04 10:43:4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280pt;height:44pt;margin-top:0;margin-left:0;mso-position-horizontal:center;mso-position-horizontal-relative:page;mso-position-vertical:center;mso-position-vertical-relative:page;position:absolute;rotation:-45;z-index:251658240" fillcolor="silver" strokecolor="silver">
          <v:textpath style="font-family:'宋体'" string="深圳市乡村振兴和协作交流局 黄冬玲&#10;2023-05-04 10:43:4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280pt;height:44pt;margin-top:0;margin-left:0;mso-position-horizontal:center;mso-position-horizontal-relative:page;mso-position-vertical:center;mso-position-vertical-relative:page;position:absolute;rotation:-45;z-index:251659264" fillcolor="silver" strokecolor="silver">
          <v:textpath style="font-family:'宋体'" string="深圳市乡村振兴和协作交流局 黄冬玲&#10;2023-05-04 10:43:4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FAA79C5"/>
    <w:multiLevelType w:val="singleLevel"/>
    <w:tmpl w:val="BFAA79C5"/>
    <w:lvl w:ilvl="0">
      <w:start w:val="1"/>
      <w:numFmt w:val="decimal"/>
      <w:suff w:val="nothing"/>
      <w:lvlText w:val="%1．"/>
      <w:lvlJc w:val="left"/>
      <w:pPr>
        <w:ind w:left="0" w:firstLine="400"/>
      </w:pPr>
      <w:rPr>
        <w:rFonts w:hint="default"/>
      </w:rPr>
    </w:lvl>
  </w:abstractNum>
  <w:abstractNum w:abstractNumId="1">
    <w:nsid w:val="C15F7904"/>
    <w:multiLevelType w:val="singleLevel"/>
    <w:tmpl w:val="C15F7904"/>
    <w:lvl w:ilvl="0">
      <w:start w:val="1"/>
      <w:numFmt w:val="decimal"/>
      <w:suff w:val="nothing"/>
      <w:lvlText w:val="%1．"/>
      <w:lvlJc w:val="left"/>
      <w:pPr>
        <w:ind w:left="0" w:firstLine="400"/>
      </w:pPr>
      <w:rPr>
        <w:rFonts w:hint="default"/>
      </w:rPr>
    </w:lvl>
  </w:abstractNum>
  <w:abstractNum w:abstractNumId="2">
    <w:nsid w:val="3DDB60D2"/>
    <w:multiLevelType w:val="singleLevel"/>
    <w:tmpl w:val="3DDB60D2"/>
    <w:lvl w:ilvl="0">
      <w:start w:val="1"/>
      <w:numFmt w:val="decimal"/>
      <w:suff w:val="nothing"/>
      <w:lvlText w:val="%1．"/>
      <w:lvlJc w:val="left"/>
      <w:pPr>
        <w:ind w:left="0" w:firstLine="400"/>
      </w:pPr>
      <w:rPr>
        <w:rFonts w:hint="default"/>
      </w:rPr>
    </w:lvl>
  </w:abstractNum>
  <w:abstractNum w:abstractNumId="3">
    <w:nsid w:val="7BF84FA6"/>
    <w:multiLevelType w:val="singleLevel"/>
    <w:tmpl w:val="7BF84FA6"/>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rPr>
      <w:rFonts w:ascii="Times New Roman" w:eastAsia="宋体" w:hAnsi="Times New Roman"/>
    </w:rPr>
  </w:style>
  <w:style w:type="paragraph" w:styleId="PlainText">
    <w:name w:val="Plain Text"/>
    <w:basedOn w:val="Normal"/>
    <w:qFormat/>
    <w:pPr>
      <w:widowControl w:val="0"/>
      <w:spacing w:beforeAutospacing="0" w:after="200" w:afterAutospacing="0" w:line="540" w:lineRule="exact"/>
      <w:ind w:firstLine="622" w:firstLineChars="200"/>
      <w:jc w:val="both"/>
    </w:pPr>
    <w:rPr>
      <w:rFonts w:ascii="宋体" w:eastAsia="宋体" w:hAnsi="Courier New" w:cs="Courier New"/>
      <w:kern w:val="2"/>
      <w:sz w:val="21"/>
      <w:szCs w:val="21"/>
      <w:lang w:val="en-US" w:eastAsia="zh-CN" w:bidi="ar-SA"/>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paragraph" w:customStyle="1" w:styleId="1">
    <w:name w:val="列出段落1"/>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1163</Words>
  <Characters>1259</Characters>
  <Application>Microsoft Office Word</Application>
  <DocSecurity>0</DocSecurity>
  <Lines>0</Lines>
  <Paragraphs>0</Paragraphs>
  <ScaleCrop>false</ScaleCrop>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李红</dc:creator>
  <cp:lastModifiedBy>lxy</cp:lastModifiedBy>
  <cp:revision>1</cp:revision>
  <dcterms:created xsi:type="dcterms:W3CDTF">2020-12-16T15:07:00Z</dcterms:created>
  <dcterms:modified xsi:type="dcterms:W3CDTF">2023-04-28T11:52:32Z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0AA5EB9CF4AB4F51A0ABC8C9A3046AC6</vt:lpwstr>
  </property>
  <property fmtid="{D5CDD505-2E9C-101B-9397-08002B2CF9AE}" pid="3" name="KSOProductBuildVer">
    <vt:lpwstr>2052-11.8.2.10489</vt:lpwstr>
  </property>
</Properties>
</file>