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rPr>
      </w:pPr>
      <w:bookmarkStart w:id="0" w:name="_GoBack"/>
      <w:bookmarkEnd w:id="0"/>
      <w:r>
        <w:rPr>
          <w:rFonts w:hint="eastAsia" w:ascii="黑体" w:hAnsi="黑体" w:eastAsia="黑体" w:cs="黑体"/>
        </w:rPr>
        <w:t>附件</w:t>
      </w:r>
    </w:p>
    <w:p>
      <w:pPr>
        <w:spacing w:line="560" w:lineRule="exact"/>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深圳市扶贫协作和合作交流办公室关于</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《落实党风廉政建设主体责任实施办法》</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意见采纳情况表</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22"/>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tcPr>
          <w:p>
            <w:pPr>
              <w:spacing w:line="360" w:lineRule="exact"/>
              <w:jc w:val="center"/>
              <w:rPr>
                <w:rFonts w:ascii="仿宋_GB2312" w:hAnsi="仿宋_GB2312"/>
                <w:sz w:val="24"/>
                <w:szCs w:val="24"/>
              </w:rPr>
            </w:pPr>
            <w:r>
              <w:rPr>
                <w:rFonts w:hint="eastAsia" w:ascii="仿宋_GB2312" w:hAnsi="仿宋_GB2312"/>
                <w:sz w:val="24"/>
                <w:szCs w:val="24"/>
              </w:rPr>
              <w:t>序号</w:t>
            </w:r>
          </w:p>
        </w:tc>
        <w:tc>
          <w:tcPr>
            <w:tcW w:w="4522" w:type="dxa"/>
            <w:noWrap/>
          </w:tcPr>
          <w:p>
            <w:pPr>
              <w:spacing w:line="360" w:lineRule="exact"/>
              <w:jc w:val="center"/>
              <w:rPr>
                <w:rFonts w:ascii="仿宋_GB2312" w:hAnsi="仿宋_GB2312"/>
                <w:sz w:val="24"/>
                <w:szCs w:val="24"/>
              </w:rPr>
            </w:pPr>
            <w:r>
              <w:rPr>
                <w:rFonts w:hint="eastAsia" w:ascii="仿宋_GB2312" w:hAnsi="仿宋_GB2312"/>
                <w:sz w:val="24"/>
                <w:szCs w:val="24"/>
              </w:rPr>
              <w:t>意见和建议</w:t>
            </w:r>
          </w:p>
        </w:tc>
        <w:tc>
          <w:tcPr>
            <w:tcW w:w="3557" w:type="dxa"/>
            <w:noWrap/>
          </w:tcPr>
          <w:p>
            <w:pPr>
              <w:spacing w:line="360" w:lineRule="exact"/>
              <w:jc w:val="center"/>
              <w:rPr>
                <w:rFonts w:ascii="仿宋_GB2312" w:hAnsi="仿宋_GB2312"/>
                <w:sz w:val="24"/>
                <w:szCs w:val="24"/>
              </w:rPr>
            </w:pPr>
            <w:r>
              <w:rPr>
                <w:rFonts w:hint="eastAsia" w:ascii="仿宋_GB2312" w:hAnsi="仿宋_GB2312"/>
                <w:sz w:val="24"/>
                <w:szCs w:val="24"/>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ign w:val="center"/>
          </w:tcPr>
          <w:p>
            <w:pPr>
              <w:spacing w:line="360" w:lineRule="exact"/>
              <w:jc w:val="center"/>
              <w:rPr>
                <w:rFonts w:ascii="仿宋_GB2312" w:hAnsi="仿宋_GB2312"/>
                <w:sz w:val="24"/>
                <w:szCs w:val="24"/>
              </w:rPr>
            </w:pPr>
            <w:r>
              <w:rPr>
                <w:rFonts w:hint="eastAsia" w:ascii="仿宋_GB2312" w:hAnsi="仿宋_GB2312"/>
                <w:sz w:val="24"/>
                <w:szCs w:val="24"/>
              </w:rPr>
              <w:t>1</w:t>
            </w:r>
          </w:p>
        </w:tc>
        <w:tc>
          <w:tcPr>
            <w:tcW w:w="4522" w:type="dxa"/>
            <w:noWrap/>
          </w:tcPr>
          <w:p>
            <w:pPr>
              <w:spacing w:line="360" w:lineRule="exact"/>
              <w:rPr>
                <w:rFonts w:ascii="仿宋_GB2312" w:hAnsi="仿宋_GB2312"/>
                <w:sz w:val="24"/>
                <w:szCs w:val="24"/>
              </w:rPr>
            </w:pPr>
            <w:r>
              <w:rPr>
                <w:rFonts w:hint="eastAsia" w:ascii="仿宋_GB2312" w:hAnsi="仿宋_GB2312"/>
                <w:sz w:val="24"/>
                <w:szCs w:val="24"/>
              </w:rPr>
              <w:t>责任书的甲方应该为办党组主要负责人</w:t>
            </w:r>
          </w:p>
        </w:tc>
        <w:tc>
          <w:tcPr>
            <w:tcW w:w="3557" w:type="dxa"/>
            <w:noWrap/>
          </w:tcPr>
          <w:p>
            <w:pPr>
              <w:spacing w:line="360" w:lineRule="exact"/>
              <w:rPr>
                <w:rFonts w:ascii="仿宋_GB2312" w:hAnsi="仿宋_GB2312"/>
                <w:sz w:val="24"/>
                <w:szCs w:val="24"/>
              </w:rPr>
            </w:pPr>
            <w:r>
              <w:rPr>
                <w:rFonts w:hint="eastAsia" w:ascii="仿宋_GB2312" w:hAnsi="仿宋_GB2312"/>
                <w:sz w:val="24"/>
                <w:szCs w:val="24"/>
              </w:rPr>
              <w:t>采纳。已改为“深圳市扶贫协作和合作交流办公室党组主要负责人”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ign w:val="center"/>
          </w:tcPr>
          <w:p>
            <w:pPr>
              <w:spacing w:line="360" w:lineRule="exact"/>
              <w:jc w:val="center"/>
              <w:rPr>
                <w:rFonts w:ascii="仿宋_GB2312" w:hAnsi="仿宋_GB2312"/>
                <w:sz w:val="24"/>
                <w:szCs w:val="24"/>
              </w:rPr>
            </w:pPr>
            <w:r>
              <w:rPr>
                <w:rFonts w:hint="eastAsia" w:ascii="仿宋_GB2312" w:hAnsi="仿宋_GB2312"/>
                <w:sz w:val="24"/>
                <w:szCs w:val="24"/>
              </w:rPr>
              <w:t>2</w:t>
            </w:r>
          </w:p>
        </w:tc>
        <w:tc>
          <w:tcPr>
            <w:tcW w:w="4522" w:type="dxa"/>
            <w:noWrap/>
          </w:tcPr>
          <w:p>
            <w:pPr>
              <w:spacing w:line="360" w:lineRule="exact"/>
              <w:rPr>
                <w:rFonts w:ascii="仿宋_GB2312" w:hAnsi="仿宋_GB2312"/>
                <w:sz w:val="24"/>
                <w:szCs w:val="24"/>
              </w:rPr>
            </w:pPr>
            <w:r>
              <w:rPr>
                <w:rFonts w:hint="eastAsia" w:ascii="仿宋_GB2312" w:hAnsi="仿宋_GB2312"/>
                <w:sz w:val="24"/>
                <w:szCs w:val="24"/>
              </w:rPr>
              <w:t>责任书乙方建议改为各处室党支部书记，因为处室负责人有非中共党员的情况。</w:t>
            </w:r>
          </w:p>
        </w:tc>
        <w:tc>
          <w:tcPr>
            <w:tcW w:w="3557" w:type="dxa"/>
            <w:noWrap/>
          </w:tcPr>
          <w:p>
            <w:pPr>
              <w:spacing w:line="360" w:lineRule="exact"/>
              <w:rPr>
                <w:rFonts w:ascii="仿宋_GB2312" w:hAnsi="仿宋_GB2312"/>
                <w:sz w:val="24"/>
                <w:szCs w:val="24"/>
              </w:rPr>
            </w:pPr>
            <w:r>
              <w:rPr>
                <w:rFonts w:hint="eastAsia" w:ascii="仿宋_GB2312" w:hAnsi="仿宋_GB2312"/>
                <w:sz w:val="24"/>
                <w:szCs w:val="24"/>
              </w:rPr>
              <w:t>采纳。已改为各处室党支部书记</w:t>
            </w:r>
          </w:p>
          <w:p>
            <w:pPr>
              <w:spacing w:line="360" w:lineRule="exact"/>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ign w:val="center"/>
          </w:tcPr>
          <w:p>
            <w:pPr>
              <w:spacing w:line="360" w:lineRule="exact"/>
              <w:jc w:val="center"/>
              <w:rPr>
                <w:rFonts w:ascii="仿宋_GB2312" w:hAnsi="仿宋_GB2312"/>
                <w:sz w:val="24"/>
                <w:szCs w:val="24"/>
              </w:rPr>
            </w:pPr>
            <w:r>
              <w:rPr>
                <w:rFonts w:hint="eastAsia" w:ascii="仿宋_GB2312" w:hAnsi="仿宋_GB2312"/>
                <w:sz w:val="24"/>
                <w:szCs w:val="24"/>
              </w:rPr>
              <w:t>3</w:t>
            </w:r>
          </w:p>
        </w:tc>
        <w:tc>
          <w:tcPr>
            <w:tcW w:w="4522" w:type="dxa"/>
            <w:noWrap/>
          </w:tcPr>
          <w:p>
            <w:pPr>
              <w:spacing w:line="360" w:lineRule="exact"/>
              <w:rPr>
                <w:rFonts w:ascii="仿宋_GB2312" w:hAnsi="仿宋_GB2312"/>
                <w:sz w:val="24"/>
                <w:szCs w:val="24"/>
              </w:rPr>
            </w:pPr>
            <w:r>
              <w:rPr>
                <w:rFonts w:hint="eastAsia" w:ascii="仿宋_GB2312" w:hAnsi="仿宋_GB2312"/>
                <w:sz w:val="24"/>
                <w:szCs w:val="24"/>
              </w:rPr>
              <w:t>建议每年组织专题学习关于党风廉政建设和反腐败工作文件精神的党组会议至少两次，一次太少。</w:t>
            </w:r>
          </w:p>
        </w:tc>
        <w:tc>
          <w:tcPr>
            <w:tcW w:w="3557" w:type="dxa"/>
            <w:noWrap/>
          </w:tcPr>
          <w:p>
            <w:pPr>
              <w:spacing w:line="360" w:lineRule="exact"/>
              <w:rPr>
                <w:rFonts w:ascii="仿宋_GB2312" w:hAnsi="仿宋_GB2312"/>
                <w:sz w:val="24"/>
                <w:szCs w:val="24"/>
              </w:rPr>
            </w:pPr>
            <w:r>
              <w:rPr>
                <w:rFonts w:hint="eastAsia" w:ascii="仿宋_GB2312" w:hAnsi="仿宋_GB2312"/>
                <w:sz w:val="24"/>
                <w:szCs w:val="24"/>
              </w:rPr>
              <w:t>采纳。已改成“两次”。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ign w:val="center"/>
          </w:tcPr>
          <w:p>
            <w:pPr>
              <w:spacing w:line="360" w:lineRule="exact"/>
              <w:jc w:val="center"/>
              <w:rPr>
                <w:rFonts w:ascii="仿宋_GB2312" w:hAnsi="仿宋_GB2312"/>
                <w:sz w:val="24"/>
                <w:szCs w:val="24"/>
              </w:rPr>
            </w:pPr>
            <w:r>
              <w:rPr>
                <w:rFonts w:hint="eastAsia" w:ascii="仿宋_GB2312" w:hAnsi="仿宋_GB2312"/>
                <w:sz w:val="24"/>
                <w:szCs w:val="24"/>
              </w:rPr>
              <w:t>4</w:t>
            </w:r>
          </w:p>
        </w:tc>
        <w:tc>
          <w:tcPr>
            <w:tcW w:w="4522" w:type="dxa"/>
            <w:noWrap/>
          </w:tcPr>
          <w:p>
            <w:pPr>
              <w:spacing w:line="360" w:lineRule="exact"/>
              <w:rPr>
                <w:rFonts w:ascii="仿宋_GB2312" w:hAnsi="仿宋_GB2312"/>
                <w:sz w:val="24"/>
                <w:szCs w:val="24"/>
              </w:rPr>
            </w:pPr>
            <w:r>
              <w:rPr>
                <w:rFonts w:hint="eastAsia" w:ascii="仿宋_GB2312" w:hAnsi="仿宋_GB2312"/>
                <w:sz w:val="24"/>
                <w:szCs w:val="24"/>
              </w:rPr>
              <w:t>第三部分“（一）成立组织机构”部分，不宜采用“已成立....”表述，制度性文件，用词要慎重。</w:t>
            </w:r>
          </w:p>
        </w:tc>
        <w:tc>
          <w:tcPr>
            <w:tcW w:w="3557" w:type="dxa"/>
            <w:noWrap/>
          </w:tcPr>
          <w:p>
            <w:pPr>
              <w:spacing w:line="360" w:lineRule="exact"/>
              <w:rPr>
                <w:rFonts w:ascii="仿宋_GB2312" w:hAnsi="仿宋_GB2312"/>
                <w:sz w:val="24"/>
                <w:szCs w:val="24"/>
              </w:rPr>
            </w:pPr>
            <w:r>
              <w:rPr>
                <w:rFonts w:hint="eastAsia" w:ascii="仿宋_GB2312" w:hAnsi="仿宋_GB2312"/>
                <w:sz w:val="24"/>
                <w:szCs w:val="24"/>
              </w:rPr>
              <w:t>采纳。已经“已”字删掉。</w:t>
            </w:r>
          </w:p>
        </w:tc>
      </w:tr>
    </w:tbl>
    <w:p>
      <w:pPr>
        <w:spacing w:line="560" w:lineRule="exact"/>
        <w:rPr>
          <w:rFonts w:ascii="方正小标宋简体" w:hAnsi="方正小标宋简体" w:eastAsia="方正小标宋简体" w:cs="方正小标宋简体"/>
          <w:sz w:val="44"/>
          <w:szCs w:val="44"/>
        </w:rPr>
      </w:pPr>
    </w:p>
    <w:p>
      <w:pPr>
        <w:spacing w:line="560" w:lineRule="exact"/>
        <w:rPr>
          <w:rFonts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E1D4A"/>
    <w:rsid w:val="00067E32"/>
    <w:rsid w:val="000D0921"/>
    <w:rsid w:val="001A3759"/>
    <w:rsid w:val="002E10C5"/>
    <w:rsid w:val="00385F03"/>
    <w:rsid w:val="00455242"/>
    <w:rsid w:val="00623C74"/>
    <w:rsid w:val="007341B0"/>
    <w:rsid w:val="008D548D"/>
    <w:rsid w:val="00A06A05"/>
    <w:rsid w:val="00AF5A2D"/>
    <w:rsid w:val="00B46CA4"/>
    <w:rsid w:val="00DA47B5"/>
    <w:rsid w:val="00E750C1"/>
    <w:rsid w:val="00F54B88"/>
    <w:rsid w:val="00FE2972"/>
    <w:rsid w:val="029728E7"/>
    <w:rsid w:val="04D301C1"/>
    <w:rsid w:val="162E1D4A"/>
    <w:rsid w:val="18393BCC"/>
    <w:rsid w:val="20517FDB"/>
    <w:rsid w:val="28765696"/>
    <w:rsid w:val="6E6524BA"/>
    <w:rsid w:val="788E4735"/>
    <w:rsid w:val="79BE21E9"/>
    <w:rsid w:val="7EC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_GB2312" w:asciiTheme="minorHAnsi" w:hAnsiTheme="minorHAnsi"/>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rFonts w:eastAsia="仿宋" w:cs="仿宋_GB2312" w:asciiTheme="minorHAnsi" w:hAnsiTheme="minorHAnsi"/>
      <w:kern w:val="2"/>
      <w:sz w:val="18"/>
      <w:szCs w:val="18"/>
    </w:rPr>
  </w:style>
  <w:style w:type="character" w:customStyle="1" w:styleId="9">
    <w:name w:val="页脚 Char"/>
    <w:basedOn w:val="7"/>
    <w:link w:val="3"/>
    <w:uiPriority w:val="0"/>
    <w:rPr>
      <w:rFonts w:eastAsia="仿宋" w:cs="仿宋_GB2312" w:asciiTheme="minorHAnsi" w:hAnsiTheme="minorHAns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85</Words>
  <Characters>485</Characters>
  <Lines>4</Lines>
  <Paragraphs>1</Paragraphs>
  <TotalTime>8</TotalTime>
  <ScaleCrop>false</ScaleCrop>
  <LinksUpToDate>false</LinksUpToDate>
  <CharactersWithSpaces>569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2019-09-06T10:40:00Z</dcterms:created>
  <dc:creator>小飞</dc:creator>
  <cp:lastModifiedBy>lulu</cp:lastModifiedBy>
  <dcterms:modified xsi:type="dcterms:W3CDTF">2019-09-06T20:46:58Z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